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З А К О Н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Водный Кодекс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N 1532-XII от 22.06.93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Монитор N 10/287 от 30.10.1993</w:t>
      </w:r>
    </w:p>
    <w:p w:rsidR="0094589C" w:rsidRPr="0094589C" w:rsidRDefault="0094589C" w:rsidP="0094589C">
      <w:pPr>
        <w:spacing w:after="0" w:line="240" w:lineRule="auto"/>
        <w:jc w:val="center"/>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 * *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С О Д Е Р Ж А Н И Е</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РАЗДЕЛ 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ОБЩИЕ ПОЛОЖЕНИЯ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ОСНОВНЫЕ ПОЛОЖЕНИЯ</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 Основные понятия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1/1. Собственность на водные объекты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1/2. Публичная собственность на водные объекты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1/3. Водный объект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 Водный фонд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2/1. Земли водного фонда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2/2. Водные объекты, находящиеся в публичной собственности государства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2/3. Водные объекты, являющиеся публичной собственностью административно-территориальных единиц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2/4. Частная собственность на водные объекты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 Регулирование водных отношений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ГОСУДАРСТВЕННОЕ УПРАВЛЕНИЕ И КОНТРОЛЬ В ОБЛАСТИ ИСПОЛЬЗОВАНИЯ И ОХРАНЫ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 Государственное управление в области использования и охраны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 Государственный контроль за использованием и охраной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СОДЕЙСТВИЕ В ОСУЩЕСТВЛЕНИИ МЕРОПРИЯТИЙ ПО РАЦИОНАЛЬНОМУ</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ИСПОЛЬЗОВАНИЮ И ОХРАНЕ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 Содействие государственным органам в осуществлении мероприятий по рациональному использованию и охране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 Формы участия в мероприятия по рациональному использованию и охране вод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IV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РАЗМЕЩЕНИЕ, ПРОЕКТИРОВАНИЕ, СТРОИТЕЛЬСТВО И ВВОД В ЭКСПЛУАТАЦИЮ ПРЕДПРИЯТИЙ,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СООРУЖЕНИЙ И ДРУГИХ ОБЪЕКТОВ, ВЛИЯЮЩИХ НА СОСТОЯНИЕ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 Условия размещения, проектирования, строительства и ввода в эксплуатацию предприятий, сооружений и других объектов, влияющих на состояние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 Условия размещения, проектирования, строительства и ввода в эксплуатацию предприятий, сооружений и других объектов на рыбохозяйственных водоемах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 Определение мест строительства предприятий, сооружений и других объектов, влияющих на состояние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lastRenderedPageBreak/>
        <w:t xml:space="preserve">Статья 11. Согласование проектов строительства предприятий, сооружений и других объектов, влияющих на состояние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12. Условия запрещения строительства, ввода в эксплуатацию и эксплуатации предприятий, сооружений и других объектов, влияющих на состояние вод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ПРОИЗВОДСТВО РАБОТ НА ВОДНЫХ ОБЪЕКТАХ И В ВОДООХРАННЫХ ЗОНАХ</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13. Водоохранные зоны водоемов и водотоков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14. Порядок производства работ на водных объектах и в водоохранных зонах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РАЗДЕЛ 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ВОДОПОЛЬЗОВАНИЕ</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VI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ВОДОПОЛЬЗОВАНИЕ И ОБЪЕКТЫ ВОДОПОЛЬЗОВАНИЯ</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15. Водопользователи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16. Объекты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17. Случаи ограничения, частичного или полного запрещения использования водных объектов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17/1. Правовая защита прав пользования водным объектом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VII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ВОДОПОЛЬЗОВАНИЕ</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18. Водопользование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18/1. Классификация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19. Водопользование по основному целевому назначению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20. Общее и специальное водопользование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21. Совместное и обособленное водопользование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22. Первичное и вторичное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VIII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ПОРЯДОК И УСЛОВИЯ ПРЕДОСТАВЛЕНИЯ ВОДНЫХ ОБЪЕКТОВ В ПОЛЬЗОВАНИЕ</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23. Первоочередное удовлетворение питьевых и бытовых нужд населения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24. Порядок предоставления водных объектов в обособленное 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25. Органы, предоставляющие водные объекты в обособленное 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26. Государственный акт, удостоверяющий право на обособленное пользование водным объектом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27. Разрешение на специальное водопользование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28. Порядок осуществления общего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29. Общее водопользование на водных объектах, предоставленных в обособленное 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30. Оплата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31. Сроки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32. Порядок исчисления и продления срока временного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IХ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ПРАВА И ОБЯЗАННОСТИ ВОДОПОЛЬЗОВАТЕЛЕЙ</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33. Использование водных объектов по их назначению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34. Права водопользователей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35. Ограничение прав водопользователей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36. Охрана прав водопользователей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37. Обязанности водопользователей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ОСНОВАНИЯ И ПОРЯДОК ПРЕКРАЩЕНИЯ ПРАВА ВОДОПОЛЬЗОВАНИЯ</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38. Основания прекращения права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lastRenderedPageBreak/>
        <w:t xml:space="preserve">Статья 39. Порядок прекращения права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40. Прекращение права специального водопользования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41. Изъятие водных объектов из обособленного 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42. Возмещение убытков, причиненных, проведением водохозяйственных мероприятий, прекращением или изменением условий водопользования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ПОЛЬЗОВАНИЕ ВОДНЫМИ ОБЪЕКТАМИ ДЛЯ УДОВЛЕТВОРЕНИЯ ПИТЬЕВЫХ,</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БЫТОВЫХ И ИНЫХ НУЖД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43. Водные объекты, предоставляемые для удовлетворения питьевых, бытовых и иных нужд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44. Централизованное водоснабжение населения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45. Нецентрализованное водоснабжение населения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46. Использование подземных вод питьевого качества для нужд, не связанных с питьевым и бытовым водоснабжением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ПОЛЬЗОВАНИЕ ВОДНЫМИ ОБЪЕКТАМИ ДЛЯ ЛЕЧЕБНЫХ И ОЗДОРОВИТЕЛЬНЫХ ЦЕЛЕЙ</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47. Использование водных объектов для лечебных и оздоровительных целей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48. Запрещение сброса сточных вод в водные объекты, отнесенные к категории лечебных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49. Пользование водными объектами для отдыха и спорта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50. Пользование водными объектами для любительского и спортивного рыболовства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51. Пользование водными объектами для плавания на маломерных судах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ПОЛЬЗОВАНИЕ ВОДНЫМИ ОБЪЕКТАМИ ДЛЯ СЕЛЬСКОХОЗЯЙСТВЕННЫХ ЦЕЛЕЙ</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52. Сельскохозяйственное водопользование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53. Обязанности водопользователей, пользующихся водными объектами для сельскохозяйственных целей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54. Регулирование и использование поверхностных стоков (лиманное орошение)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55. Орошение сельскохозяйственных земель сточными водами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XIV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ПОЛЬЗОВАНИЕ ВОДНЫМИ ОБЪЕКТАМИ ДЛЯ ПРОМЫШЛЕННЫХ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И ГИДРОЭНЕРГЕТИЧЕСКИХ ЦЕЛЕЙ</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56. Обязанности водопользователей, пользующихся водными объектами для промышленных целей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57. Ограничение или запрещение использования питьевой воды для промышленных целей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58. Использование подземных вод для водоснабжения в промышленных и других производственных целях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59. Пользование водными объектами для гидроэнергетических целей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ПОЛЬЗОВАНИЕ ВОДНЫМИ ОБЪЕКТАМИ ДЛЯ НУЖД ВОДНОГО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И ВОЗДУШНОГО ТРАНСПОРТА</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60. Водные пути общего 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61. Обязанности водопользователей на водных путях общего 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62. Пользование водными объектами для нужд воздушного транспорта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ХVI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ПОЛЬЗОВАНИЕ ВОДНЫМИ ОБЪЕКТАМИ ДЛЯ НУЖД РЫБНОГО ХОЗЯЙСТВА</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63. Обязанности юридических и физических лиц, являющихся водопользователями рыбохозяйственных водоемов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64. Ограничение водопользования на рыбохозяйственных водоемах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65. Осуществление мероприятий по охране и воспроизводству рыбных запасов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lastRenderedPageBreak/>
        <w:t xml:space="preserve">Статья 66. Пользование водными объектами для нужд рыбного хозяйства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ХVII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ПОЛЬЗОВАНИЕ ВОДНЫМИ ОБЪЕКТАМИ ДЛЯ НУЖД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ОХОТНИЧЬЕГО ХОЗЯЙСТВА И ЗАПОВЕДНИКОВ</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67. Преимущественные права предприятий и организаций охотничьего хозяйства по водопользованию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68. Порядок пользования водными объектами для нужд охотничьего хозяйства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69. Заповедные водные объекты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70. Порядок пользования водными объектами природных территорий, охраняемых государством и меры по их охране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71. Изъятие водных объектов из пользования природных территорий, охраняемых государством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ХVIII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ПОЛЬЗОВАНИЕ ВОДНЫМИ ОБЪЕКТАМИ ДЛЯ СБРОСА СТОЧНЫХ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72. Разрешение на пользование водными объектами для сброса сточных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73. Условия допустимости сброса сточных вод в водные объекты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ХIХ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ПОЛЬЗОВАНИЕ ВОДНЫМИ ОБЪЕКТАМИ ДЛЯ ПРОТИВОПОЖАРНЫХ НУЖД И ИНЫХ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ГОСУДАРСТВЕННЫХ И ОБЩЕСТВЕННЫХ НАДОБНОСТЕЙ</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74. Пользование водными объектами для противопожарных нужд и иных государственных и общественных, надобностей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ЭКСПЛУАТАЦИЯ ВОДОХРАНИЛИЩ</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75. Режим наполнения и обработки водохранилищ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76. Порядок эксплуатации водохранилищ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77. Организация и координация мероприятий, обеспечивающих надлежащее техническое состояние и благоустройство водохранилищ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78. Эксплуатация озер и других водоемов, используемых в качестве водохранилищ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ПОЛЬЗОВАНИЕ ВОДНЫМИ ОБЪЕКТАМИ, РАСПОЛОЖЕННЫМИ НА ТЕРРИТОРИИ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РЕСПУБЛИКИ МОЛДОВА И ДРУГИХ ГОСУДАРСТВ</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79. Пользование водными объектами, расположенными на территории Республики Молдова и других государств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РАЗРЕШЕНИЕ СПОРОВ О ВОДОПОЛЬЗОВАНИИ</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80. Разрешение споров о водопользовании между водопользователями Республики Молдова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81. Разрешение споров о водопользовании между водопользователями Республиками Молдова и водопользователями других государств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82. Исключена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83. Исключена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84. Исключена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85. Исключена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86. Разрешение имущественных споров, связанных с водными отношениями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РАЗДЕЛ 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ОХРАНА ВОД И ПРЕДУПРЕЖДЕНИЕ ИХ ВРЕДНОГО ВОЗДЕЙСТВИЯ</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ХХIII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ОБЩИЕ ПОЛОЖЕНИЯ ПО ОХРАНЕ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87. Охрана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lastRenderedPageBreak/>
        <w:t xml:space="preserve">Статья 88. Проведение мероприятий, обеспечивающих охрану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89. Планирование мероприятий по охране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90. Экономическое стимулирование рационального использования и охраны вод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ХХIV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ОХРАНА ВОД ОТ ЗАГРЯЗНЕНИЯ И ЗАСОРЕНИЯ</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91. Охрана вод от загрязнения и засорения отходами, отбросами и сточными водами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92. Охрана вод от загрязнения и засорения продуктами производственной деятельности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93. Охрана поверхности водосборов, ледяного покрова водоемов и водотоков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94. Предотвращение загрязнения вод удобрениями и ядохимикатами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95. Округа и зоны санитарной охраны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96. Защита и охрана подземных вод от загрязнения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ОХРАНА ВОД ОТ ИСТОЩЕНИЯ</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97. Мероприятия по охране вод от истощения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98. Охрана подземных вод от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Глава ХХVI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ПРЕДУПРЕЖДЕНИЕ И УСТРАНЕНИЕ ВРЕДНОГО ВОЗДЕЙСТВИЯ ВОД</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99. Обязанности юридических и физических лиц по предупреждению и устранению вредного воздействия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100. Неотложные меры по предупреждению и ликвидации последствий стихийных бедствий, вызванных вредным воздействием вод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РАЗДЕЛ IV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 xml:space="preserve">ГОСУДАРСТВЕННЫЙ УЧЕТ ИСПОЛЬЗОВАНИЯ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101. Задача государственного учета вод и их использования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102. Государственный водный кадастр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103. Водохозяйственные балансы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104. Схема комплексного использования и охраны вод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105. Государственный учет вод и их использования, ведение Государственного водного кадастра, составление водохозяйственных балансов и разработка схем комплексного использования и охраны вод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0"/>
          <w:szCs w:val="20"/>
        </w:rPr>
        <w:t xml:space="preserve">РАЗДЕЛ V </w:t>
      </w:r>
    </w:p>
    <w:p w:rsidR="0094589C" w:rsidRPr="0094589C" w:rsidRDefault="0094589C" w:rsidP="0094589C">
      <w:pPr>
        <w:spacing w:after="0" w:line="240" w:lineRule="auto"/>
        <w:jc w:val="center"/>
        <w:rPr>
          <w:rFonts w:ascii="Times New Roman" w:eastAsia="Times New Roman" w:hAnsi="Times New Roman" w:cs="Times New Roman"/>
          <w:sz w:val="24"/>
          <w:szCs w:val="24"/>
        </w:rPr>
      </w:pPr>
      <w:r w:rsidRPr="0094589C">
        <w:rPr>
          <w:rFonts w:ascii="Times New Roman" w:eastAsia="Times New Roman" w:hAnsi="Times New Roman" w:cs="Times New Roman"/>
          <w:b/>
          <w:bCs/>
          <w:sz w:val="20"/>
          <w:szCs w:val="20"/>
        </w:rPr>
        <w:t>ОТВЕТСТВЕННОСТЬ ЗА НАРУШЕНИЕ ВОДНОГО ЗАКОНОДАТЕЛЬСТВА</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106. Недействительность сделок, нарушающих право государственной собственности на воды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107. Ответственность за нарушение водного законодательства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108. Возврат незаконно захваченных водных объектов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109. Возмещение убытков, причиненных нарушением водного законодательства </w:t>
      </w:r>
    </w:p>
    <w:p w:rsidR="0094589C" w:rsidRPr="0094589C" w:rsidRDefault="0094589C" w:rsidP="0094589C">
      <w:pPr>
        <w:spacing w:before="45" w:after="0" w:line="240" w:lineRule="auto"/>
        <w:ind w:left="1134" w:right="567" w:hanging="567"/>
        <w:jc w:val="both"/>
        <w:rPr>
          <w:rFonts w:ascii="Times New Roman" w:eastAsia="Times New Roman" w:hAnsi="Times New Roman" w:cs="Times New Roman"/>
          <w:sz w:val="20"/>
          <w:szCs w:val="20"/>
        </w:rPr>
      </w:pPr>
      <w:r w:rsidRPr="0094589C">
        <w:rPr>
          <w:rFonts w:ascii="Times New Roman" w:eastAsia="Times New Roman" w:hAnsi="Times New Roman" w:cs="Times New Roman"/>
          <w:sz w:val="20"/>
          <w:szCs w:val="20"/>
        </w:rPr>
        <w:t xml:space="preserve">Статья 110. Международные договоры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ind w:left="567" w:right="567" w:hanging="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Примечание: По всему тексту кодекса слова "государственный орган" заменить словами "центральный орган публичного управления", слова "орган местного самоуправления" - словами "орган местного публичного управления", слова "водохозяйственный орган" - словами "государственный орган управления водным фондом" в соответ. с Законом N 446-XV от 13.11.03, в силу 01.01.04</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left="567" w:right="567" w:hanging="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Примечание: По всему тексту закона слова "государственные органы по охране окружающей среды (далее - органы охраны среды)" заменить словами "центральный орган государства по управлению природными ресурсами и охранe окружающей среды (далее - центральный орган по природным ресурсам и охране среды)" в соответст. с Законом N 454-XV от 30.07.2001</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Парламент Республики Молдова принимает настоящий кодекс, который определяет основные юридические рамки для разработки специальных нормативных актов и инструкций регулирующих отношения, возникающие при пользовании водным фондом (далее - водные отношения), в целях: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обеспечения рационального использования вод для нужд населения и национальной экономики;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охраны вод от загрязнения, засорения и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предупреждения и устранения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улучшения состояния водных объектов и их сохранения для нынешнего и будущих поколений;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e) защиты прав юридических и физических лиц;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укрепления законности в области водных отношений.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РАЗДЕЛ 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ОБЩИЕ ПОЛОЖЕНИЯ</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ОСНОВНЫЕ ПОЛОЖЕНИЯ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w:t>
      </w:r>
      <w:r w:rsidRPr="0094589C">
        <w:rPr>
          <w:rFonts w:ascii="Times New Roman" w:eastAsia="Times New Roman" w:hAnsi="Times New Roman" w:cs="Times New Roman"/>
          <w:sz w:val="24"/>
          <w:szCs w:val="24"/>
        </w:rPr>
        <w:t xml:space="preserve"> Основные понятия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настоящем кодексе основные понятия имеют следующее значение: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водный фонд</w:t>
      </w:r>
      <w:r w:rsidRPr="0094589C">
        <w:rPr>
          <w:rFonts w:ascii="Times New Roman" w:eastAsia="Times New Roman" w:hAnsi="Times New Roman" w:cs="Times New Roman"/>
          <w:sz w:val="24"/>
          <w:szCs w:val="24"/>
        </w:rPr>
        <w:t xml:space="preserve"> - совокупность водных объектов в пределах территории Республики Молдова, включенных или подлежащих включению в водный кадастр;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поверхностные воды</w:t>
      </w:r>
      <w:r w:rsidRPr="0094589C">
        <w:rPr>
          <w:rFonts w:ascii="Times New Roman" w:eastAsia="Times New Roman" w:hAnsi="Times New Roman" w:cs="Times New Roman"/>
          <w:sz w:val="24"/>
          <w:szCs w:val="24"/>
        </w:rPr>
        <w:t xml:space="preserve"> - воды, которые постоянно или временно находятся в поверхностных водных объектах;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подземные воды</w:t>
      </w:r>
      <w:r w:rsidRPr="0094589C">
        <w:rPr>
          <w:rFonts w:ascii="Times New Roman" w:eastAsia="Times New Roman" w:hAnsi="Times New Roman" w:cs="Times New Roman"/>
          <w:sz w:val="24"/>
          <w:szCs w:val="24"/>
        </w:rPr>
        <w:t xml:space="preserve"> - воды, которые находятся в подземных водных объектах и являются подземными полезными ископаемыми;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водный объект</w:t>
      </w:r>
      <w:r w:rsidRPr="0094589C">
        <w:rPr>
          <w:rFonts w:ascii="Times New Roman" w:eastAsia="Times New Roman" w:hAnsi="Times New Roman" w:cs="Times New Roman"/>
          <w:sz w:val="24"/>
          <w:szCs w:val="24"/>
        </w:rPr>
        <w:t xml:space="preserve"> - концентрация воды на поверхности в формах рельефа местности или в недрах, имеющая границы, объем и характеристики водного режима;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поверхностный водный объект</w:t>
      </w:r>
      <w:r w:rsidRPr="0094589C">
        <w:rPr>
          <w:rFonts w:ascii="Times New Roman" w:eastAsia="Times New Roman" w:hAnsi="Times New Roman" w:cs="Times New Roman"/>
          <w:sz w:val="24"/>
          <w:szCs w:val="24"/>
        </w:rPr>
        <w:t xml:space="preserve"> - концентрация природных вод на поверхности земли (реки, природные и искусственные водоемы, родники и др.);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природные водные объекты</w:t>
      </w:r>
      <w:r w:rsidRPr="0094589C">
        <w:rPr>
          <w:rFonts w:ascii="Times New Roman" w:eastAsia="Times New Roman" w:hAnsi="Times New Roman" w:cs="Times New Roman"/>
          <w:sz w:val="24"/>
          <w:szCs w:val="24"/>
        </w:rPr>
        <w:t xml:space="preserve"> - реки, ручьи, плавни, озера, водохранилища, функционирующие в природном или мелиоративном режиме, с их затопляемыми зонами;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искусственные водные объекты</w:t>
      </w:r>
      <w:r w:rsidRPr="0094589C">
        <w:rPr>
          <w:rFonts w:ascii="Times New Roman" w:eastAsia="Times New Roman" w:hAnsi="Times New Roman" w:cs="Times New Roman"/>
          <w:sz w:val="24"/>
          <w:szCs w:val="24"/>
        </w:rPr>
        <w:t xml:space="preserve"> - пруды, водохранилища, образованные путем запруживания или одамбирования;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единый и неделимый водный объект</w:t>
      </w:r>
      <w:r w:rsidRPr="0094589C">
        <w:rPr>
          <w:rFonts w:ascii="Times New Roman" w:eastAsia="Times New Roman" w:hAnsi="Times New Roman" w:cs="Times New Roman"/>
          <w:sz w:val="24"/>
          <w:szCs w:val="24"/>
        </w:rPr>
        <w:t xml:space="preserve"> - поверхностные воды, включая землю, находящуюся под водой, прибрежную водоохранную полосу и регуляционные гидротехнические сооружения, а также подземные воды с ограничивающими их водоносным пластом и водонепроницаемой породой;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обособленные (закрытые) водные объекты</w:t>
      </w:r>
      <w:r w:rsidRPr="0094589C">
        <w:rPr>
          <w:rFonts w:ascii="Times New Roman" w:eastAsia="Times New Roman" w:hAnsi="Times New Roman" w:cs="Times New Roman"/>
          <w:sz w:val="24"/>
          <w:szCs w:val="24"/>
        </w:rPr>
        <w:t xml:space="preserve"> - искусственные водные объекты с ограниченной поверхностью, не имеющие гидравлического сообщения с другими поверхностными водными объектами;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рыбохозяйственные водные объекты</w:t>
      </w:r>
      <w:r w:rsidRPr="0094589C">
        <w:rPr>
          <w:rFonts w:ascii="Times New Roman" w:eastAsia="Times New Roman" w:hAnsi="Times New Roman" w:cs="Times New Roman"/>
          <w:sz w:val="24"/>
          <w:szCs w:val="24"/>
        </w:rPr>
        <w:t xml:space="preserve"> - все водотоки и водоемы (реки, притоки, озера, пруды, водохранилища), которые служат или могут служить в целях воспроизводства, выращивания и добычи рыбы и других водных организмов;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пруд</w:t>
      </w:r>
      <w:r w:rsidRPr="0094589C">
        <w:rPr>
          <w:rFonts w:ascii="Times New Roman" w:eastAsia="Times New Roman" w:hAnsi="Times New Roman" w:cs="Times New Roman"/>
          <w:sz w:val="24"/>
          <w:szCs w:val="24"/>
        </w:rPr>
        <w:t xml:space="preserve"> - искусственный водоем, образованный путем запруживания земляными водоподпорными сооружениями или отвода водотока, предназначенный для выращивания рыбы, орошения и т.д.;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водохранилище</w:t>
      </w:r>
      <w:r w:rsidRPr="0094589C">
        <w:rPr>
          <w:rFonts w:ascii="Times New Roman" w:eastAsia="Times New Roman" w:hAnsi="Times New Roman" w:cs="Times New Roman"/>
          <w:sz w:val="24"/>
          <w:szCs w:val="24"/>
        </w:rPr>
        <w:t xml:space="preserve"> - искусственный водоем, составляющий запас воды с возможным использованием ее в различных целях;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понятие используется только в тексте на государственном языке;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плотина (дамба)</w:t>
      </w:r>
      <w:r w:rsidRPr="0094589C">
        <w:rPr>
          <w:rFonts w:ascii="Times New Roman" w:eastAsia="Times New Roman" w:hAnsi="Times New Roman" w:cs="Times New Roman"/>
          <w:sz w:val="24"/>
          <w:szCs w:val="24"/>
        </w:rPr>
        <w:t xml:space="preserve"> - земляное, каменное или бетонное гидротехническое сооружение для удержания определенного объема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lastRenderedPageBreak/>
        <w:t>прибрежные водоохранные полосы</w:t>
      </w:r>
      <w:r w:rsidRPr="0094589C">
        <w:rPr>
          <w:rFonts w:ascii="Times New Roman" w:eastAsia="Times New Roman" w:hAnsi="Times New Roman" w:cs="Times New Roman"/>
          <w:sz w:val="24"/>
          <w:szCs w:val="24"/>
        </w:rPr>
        <w:t xml:space="preserve"> - земляные полосы, оборудованные вдоль берегов природных и искусственных водных объектов, предназначенные для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водохозяйственная деятельность</w:t>
      </w:r>
      <w:r w:rsidRPr="0094589C">
        <w:rPr>
          <w:rFonts w:ascii="Times New Roman" w:eastAsia="Times New Roman" w:hAnsi="Times New Roman" w:cs="Times New Roman"/>
          <w:sz w:val="24"/>
          <w:szCs w:val="24"/>
        </w:rPr>
        <w:t xml:space="preserve"> - деятельность юридических или физических лиц, связанная с забором, использованием и охраной водных ресурсов;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использование воды</w:t>
      </w:r>
      <w:r w:rsidRPr="0094589C">
        <w:rPr>
          <w:rFonts w:ascii="Times New Roman" w:eastAsia="Times New Roman" w:hAnsi="Times New Roman" w:cs="Times New Roman"/>
          <w:sz w:val="24"/>
          <w:szCs w:val="24"/>
        </w:rPr>
        <w:t xml:space="preserve"> - деятельность юридических или физических лиц, регулируемая законом и направленная на использование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субъекты обособленного водопользования</w:t>
      </w:r>
      <w:r w:rsidRPr="0094589C">
        <w:rPr>
          <w:rFonts w:ascii="Times New Roman" w:eastAsia="Times New Roman" w:hAnsi="Times New Roman" w:cs="Times New Roman"/>
          <w:sz w:val="24"/>
          <w:szCs w:val="24"/>
        </w:rPr>
        <w:t xml:space="preserve"> - юридические или физические лица, которым был предоставлен в пользование водный объект (или его часть) на основе решения органа публичной власти;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охрана водных объектов</w:t>
      </w:r>
      <w:r w:rsidRPr="0094589C">
        <w:rPr>
          <w:rFonts w:ascii="Times New Roman" w:eastAsia="Times New Roman" w:hAnsi="Times New Roman" w:cs="Times New Roman"/>
          <w:sz w:val="24"/>
          <w:szCs w:val="24"/>
        </w:rPr>
        <w:t xml:space="preserve"> - обязательная деятельность водохозяйственных структур, органов по охране окружающей среды и органов местного публичного управления, направленная на охрану, поддержание и восстановление исходных количественных и качественных параметров водного объекта;</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i/>
          <w:iCs/>
          <w:sz w:val="24"/>
          <w:szCs w:val="24"/>
        </w:rPr>
        <w:t>передовые технологии</w:t>
      </w:r>
      <w:r w:rsidRPr="0094589C">
        <w:rPr>
          <w:rFonts w:ascii="Times New Roman" w:eastAsia="Times New Roman" w:hAnsi="Times New Roman" w:cs="Times New Roman"/>
          <w:sz w:val="24"/>
          <w:szCs w:val="24"/>
        </w:rPr>
        <w:t xml:space="preserve"> – новейшие методы, оборудование и способы эксплуатации, соответствующие определенным мерам по ограничению сброса сточных вод, выбросов и количества отходов.</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[Ст.1 дополнена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1/1.</w:t>
      </w:r>
      <w:r w:rsidRPr="0094589C">
        <w:rPr>
          <w:rFonts w:ascii="Times New Roman" w:eastAsia="Times New Roman" w:hAnsi="Times New Roman" w:cs="Times New Roman"/>
          <w:sz w:val="24"/>
          <w:szCs w:val="24"/>
        </w:rPr>
        <w:t xml:space="preserve"> Собственность на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Водные объекты в Республике Молдова могут принадлежать на правах публичной собственности государству или административно-территориальным единицам либо на правах частной собственности юридическим или физическим лицам.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1/2.</w:t>
      </w:r>
      <w:r w:rsidRPr="0094589C">
        <w:rPr>
          <w:rFonts w:ascii="Times New Roman" w:eastAsia="Times New Roman" w:hAnsi="Times New Roman" w:cs="Times New Roman"/>
          <w:sz w:val="24"/>
          <w:szCs w:val="24"/>
        </w:rPr>
        <w:t xml:space="preserve"> Публичная собственность на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являющиеся публичной собственностью, могут предоставляться лишь в пользование. Предоставление в пользование водных объектов, являющихся публичной собственностью, осуществляется в зависимости от их значения Правительством или органами местного публичного управления.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Водные объекты, находящиеся в публичной собственности государства, управляются специальным органом, уполномоченным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Водные объекты не могут одновременно находиться в собственности нескольких субъектов права на публичную собственность.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(4) Разграничение водных объектов на водные объекты, находящиеся в публичной собственности государства, и водные объекты, находящиеся в публичной собственности административно-территориальных единиц, производится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1/3.</w:t>
      </w:r>
      <w:r w:rsidRPr="0094589C">
        <w:rPr>
          <w:rFonts w:ascii="Times New Roman" w:eastAsia="Times New Roman" w:hAnsi="Times New Roman" w:cs="Times New Roman"/>
          <w:sz w:val="24"/>
          <w:szCs w:val="24"/>
        </w:rPr>
        <w:t xml:space="preserve"> Водный объект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Природный или искусственный водный объект (вода, земля, находящаяся под водой, прибрежные водоохранные полосы, гидротехнические сооружения) является единым и неделимым объектом и регистрируется в порядке, установленном настоящим кодексом.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w:t>
      </w:r>
      <w:r w:rsidRPr="0094589C">
        <w:rPr>
          <w:rFonts w:ascii="Times New Roman" w:eastAsia="Times New Roman" w:hAnsi="Times New Roman" w:cs="Times New Roman"/>
          <w:sz w:val="24"/>
          <w:szCs w:val="24"/>
        </w:rPr>
        <w:t xml:space="preserve"> Водный фонд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Водный фонд включает в себя все природные и искусственные водные объекты, находящиеся на территории Республики Молдова.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2/1.</w:t>
      </w:r>
      <w:r w:rsidRPr="0094589C">
        <w:rPr>
          <w:rFonts w:ascii="Times New Roman" w:eastAsia="Times New Roman" w:hAnsi="Times New Roman" w:cs="Times New Roman"/>
          <w:sz w:val="24"/>
          <w:szCs w:val="24"/>
        </w:rPr>
        <w:t xml:space="preserve"> Земли водного фонда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К землям водного фонда относятся земли, занятые реками, озерами, прудами, водохранилищами, болотами, гидротехническими сооружениями и другими водохозяйственными сооружениями, а также земли, выделенные под полосы отвода по берегам рек, водоемов, магистральных межхозяйственных каналов и коллекторов.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(2) Отнесение земель к землям водного фонда и определение их границ производятся в соответствии с земельным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Право собственности на земли водного фонда осуществляется в соответствии с Гражданским кодексом, настоящим кодексом и другими законодательными актами.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[Ст.2/1 изменена Законом N 252-XVI от 21.10.05, в силу 11.11.05]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2/2.</w:t>
      </w:r>
      <w:r w:rsidRPr="0094589C">
        <w:rPr>
          <w:rFonts w:ascii="Times New Roman" w:eastAsia="Times New Roman" w:hAnsi="Times New Roman" w:cs="Times New Roman"/>
          <w:sz w:val="24"/>
          <w:szCs w:val="24"/>
        </w:rPr>
        <w:t xml:space="preserve"> Водные объекты, находящиеся в публичной собственности государства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публичной собственности государства находятся: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поверхностные водные объекты, расположенные на территории двух и более районов;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подземные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водные объекты, расположенные на территории одного района, предназначенные для удовлетворения нужд обороны, энергетической системы, сферы транспорта, объектов связи, метеорологической службы и других государственных систем;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пограничные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водные объекты, объявленные природными территориями, охраняемыми государством;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водные объекты, являющиеся частью бальнеологических курортов общенационального значения.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2/3.</w:t>
      </w:r>
      <w:r w:rsidRPr="0094589C">
        <w:rPr>
          <w:rFonts w:ascii="Times New Roman" w:eastAsia="Times New Roman" w:hAnsi="Times New Roman" w:cs="Times New Roman"/>
          <w:sz w:val="24"/>
          <w:szCs w:val="24"/>
        </w:rPr>
        <w:t xml:space="preserve"> Водные объекты, являющиеся публичной собственностью административно-территориальных единиц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публичной собственности административно-территориальных единиц находятся водные объекты, которые полностью расположены в пределах соответствующей административно-территориальной единицы, не переданы в публичную собственность государства, а также не являются объектом частной собственности юридических или физических лиц.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[Ст.2/3 изменена Законом N 252-XVI от 21.10.05, в силу 11.11.05]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[Признать неконституционной синтагму "гидротехнические сооружения]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[которых находятся на балансе примэрий" из ст.2/3 согласно Пост.]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[Конституционного Суда N 12 от 21.04.05, в силу 21.04.05]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2/4.</w:t>
      </w:r>
      <w:r w:rsidRPr="0094589C">
        <w:rPr>
          <w:rFonts w:ascii="Times New Roman" w:eastAsia="Times New Roman" w:hAnsi="Times New Roman" w:cs="Times New Roman"/>
          <w:sz w:val="24"/>
          <w:szCs w:val="24"/>
        </w:rPr>
        <w:t xml:space="preserve"> Частная собственность на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случае строительства водных объектов в соответствии с законом на землях, находящихся в частной собственности юридических или физических лиц, они становятся объектами частной собственности, за исключением воды, которая предоставляется в пользование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Могут находиться в частной собственности юридических или физических лиц обособленные (закрытые) водные объекты, а также водные объекты, находящиеся на ручьях и не имеющие гидравлического сообщения с другими поверхностными водными объектами.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Собственники должны пользоваться водными объектами в строгом соответствии с общими условиями пользования водными объектами, установленными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w:t>
      </w:r>
      <w:r w:rsidRPr="0094589C">
        <w:rPr>
          <w:rFonts w:ascii="Times New Roman" w:eastAsia="Times New Roman" w:hAnsi="Times New Roman" w:cs="Times New Roman"/>
          <w:sz w:val="24"/>
          <w:szCs w:val="24"/>
        </w:rPr>
        <w:t xml:space="preserve"> Регулирование водных отношений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Регулирование водных отношений состоит: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во владении, пользовании и распоряжении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в установлении порядка пользования водами, охране вод от загрязнения, засорения и истощения, предупреждении и устранении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в планировании мероприятий по использованию и охране вод, предупреждению и устранению их вредного воздействия;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d) в утверждении схем комплексного использования и охраны вод, водохозяйственных балансов;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в осуществлении государственного контроля за использованием и охраной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в регулировании других вопросов в области водных отношений.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Пользование и распоряжение водными объектами (водными ресурсами), затрагивающими интересы других государств, осуществляются на основе межгосударственных соглашений.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[Гл.I в редакции Закона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ГОСУДАРСТВЕННОЕ УПРАВЛЕНИЕ И КОНТРОЛЬ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В ОБЛАСТИ ИСПОЛЬЗОВАНИЯ И ОХРАНЫ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w:t>
      </w:r>
      <w:r w:rsidRPr="0094589C">
        <w:rPr>
          <w:rFonts w:ascii="Times New Roman" w:eastAsia="Times New Roman" w:hAnsi="Times New Roman" w:cs="Times New Roman"/>
          <w:sz w:val="24"/>
          <w:szCs w:val="24"/>
        </w:rPr>
        <w:t xml:space="preserve"> Государственное управление в области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Государственное управление в области использования и охраны вод осуществляется Правительством, 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w:t>
      </w:r>
      <w:r w:rsidRPr="0094589C">
        <w:rPr>
          <w:rFonts w:ascii="Times New Roman" w:eastAsia="Times New Roman" w:hAnsi="Times New Roman" w:cs="Times New Roman"/>
          <w:sz w:val="24"/>
          <w:szCs w:val="24"/>
        </w:rPr>
        <w:t xml:space="preserve"> Государственный контроль за использованием и охраной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Государственный контроль за использованием и охраной вод призван обеспечить: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соблюдение всеми юридическими и физическими лицами независимо от форм собственности установленного порядка пользования водами;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выполнение обязанностей и требований по охране вод, предупреждению и устранению их вредного воздействия, правил ведения учета вод, а также иных правил, установленных водным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Государственный контроль за использованием и охраной вод осуществляется центральным органом государства по управлению природными ресурсами и охране окружающей среды (далее - центральный орган по природным ресурсам и охране среды) и специально уполномоченными на то центральными органами публичного управления в соответствия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Государственный контроль за соблюдением положений закона в области водного хозяйства осуществляется центральным органом по природным ресурсам и охране окружающей среды и государственным органом управления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[Ст.5 дополнена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СОДЕЙСТВИЕ В ОСУЩЕСТВЛЕНИИ МЕРОПРИЯТИЙ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ПО РАЦИОНАЛЬНОМУ ИСПОЛЬЗОВАНИЮ И ОХРАНЕ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w:t>
      </w:r>
      <w:r w:rsidRPr="0094589C">
        <w:rPr>
          <w:rFonts w:ascii="Times New Roman" w:eastAsia="Times New Roman" w:hAnsi="Times New Roman" w:cs="Times New Roman"/>
          <w:sz w:val="24"/>
          <w:szCs w:val="24"/>
        </w:rPr>
        <w:t xml:space="preserve"> Содействие центральным органам публичного управления в осуществлении мероприятий по рациональному использованию и охране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Общественные организации,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w:t>
      </w:r>
      <w:r w:rsidRPr="0094589C">
        <w:rPr>
          <w:rFonts w:ascii="Times New Roman" w:eastAsia="Times New Roman" w:hAnsi="Times New Roman" w:cs="Times New Roman"/>
          <w:sz w:val="24"/>
          <w:szCs w:val="24"/>
        </w:rPr>
        <w:t xml:space="preserve"> Формы участия в мероприятия по рациональному использованию и охране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Общественные организации, средства массовой информации и граждане: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оказывают содействие центральным органам публичного управления в осуществлении мероприятий по рациональному использованию и охране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ведут воспитательную работу, направленную на формирование бережного отношения к воде;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организуют общественный контроль за выполнением водоохранных мероприятий;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d) сообщают о нарушениях правил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вносят в центральный орган по природным ресурсам и охране среды предложения об улучшении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участвуют в проведении работ по улучшению использования и охраны вод, а также по предупреждению и устранению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g) осуществляют иную деятельность, направленную на обеспечение рационального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IV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РАЗМЕЩЕНИЕ, ПРОЕКТИРОВАНИЕ, СТРОИТЕЛЬСТВО И ВВОД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В ЭКСПЛУАТАЦИЮ ПРЕДПРИЯТИЙ, СООРУЖЕНИЙ И ДРУГИХ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ОБЪЕКТОВ, ВЛИЯЮЩИХ НА СОСТОЯНИЕ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w:t>
      </w:r>
      <w:r w:rsidRPr="0094589C">
        <w:rPr>
          <w:rFonts w:ascii="Times New Roman" w:eastAsia="Times New Roman" w:hAnsi="Times New Roman" w:cs="Times New Roman"/>
          <w:sz w:val="24"/>
          <w:szCs w:val="24"/>
        </w:rPr>
        <w:t xml:space="preserve"> Условия размещения, проектирования, строительства и ввода в эксплуатацию предприятий, сооружений и других объектов, влияющих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При размещении, проектировании, строительстве и вводе в эксплуатацию новых или реконструированных предприятий, сооружений и других объектов, а также при внедрении новых технологических процессов, влияющих на состояние вод, должны предусматриваться меры, обеспечивающие рациональное использование вод, при условии первоочередного удовлетворения питьевых и бытовых нужд населения и охраны его здоровья, а именно: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учет забираемой из водных объектов и возвращаемой в них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охрана вод от загрязнения, засорения и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предупреждение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доведение площадей затопляемых земель до минимальных размеров;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защита земель от засоления, подтопления или иссушения;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сохранение благоприятных природных условий и ландшафтов.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При строительстве предприятий, сооружений и других объектов, влияющих на состояние вод, учитываются, в зависимости от природных и хозяйственных условий, и возможности использования водных объектов для отдыха и спорта.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w:t>
      </w:r>
      <w:r w:rsidRPr="0094589C">
        <w:rPr>
          <w:rFonts w:ascii="Times New Roman" w:eastAsia="Times New Roman" w:hAnsi="Times New Roman" w:cs="Times New Roman"/>
          <w:sz w:val="24"/>
          <w:szCs w:val="24"/>
        </w:rPr>
        <w:t xml:space="preserve"> Условия размещения, проектирования, строительства и ввода в эксплуатацию предприятий, сооружений и других объектов на рыбохозяйственных водоемах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При размещении, проектировании, строительстве вводе в эксплуатацию новых или реконструированных предприятий, сооружений и других объектов на рыбохозяйственных водоемах наряду с соблюдением положений статьи 8 должны своевременно осуществляться мероприятия, обеспечивающие охрану рыбы, других представителей водной фауны и флоры и условия для их воспроизводства.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w:t>
      </w:r>
      <w:r w:rsidRPr="0094589C">
        <w:rPr>
          <w:rFonts w:ascii="Times New Roman" w:eastAsia="Times New Roman" w:hAnsi="Times New Roman" w:cs="Times New Roman"/>
          <w:sz w:val="24"/>
          <w:szCs w:val="24"/>
        </w:rPr>
        <w:t xml:space="preserve"> Определение мест строительства предприятий, сооружений и других объектов, влияющих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Места строительства предприятий, сооружений и других объектов, влияющих на состояние вод, определяются по согласованию с центральным органом по природным ресурсам и охране среды, государственными органами управления водным фондом, органами государственного санитарного надзора и другими специально уполномоченными на то центральными органами публичного управления, органами местного публичного управления и другими заинтересованными органами.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11.</w:t>
      </w:r>
      <w:r w:rsidRPr="0094589C">
        <w:rPr>
          <w:rFonts w:ascii="Times New Roman" w:eastAsia="Times New Roman" w:hAnsi="Times New Roman" w:cs="Times New Roman"/>
          <w:sz w:val="24"/>
          <w:szCs w:val="24"/>
        </w:rPr>
        <w:t xml:space="preserve"> Согласование проектов строительства предприятий, сооружений и других объектов, влияющих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Проекты строительства предприятий, сооружений и других объектов, влияющих на состояние вод, подлежат экологической экспертизе в установленном порядке и </w:t>
      </w:r>
      <w:r w:rsidRPr="0094589C">
        <w:rPr>
          <w:rFonts w:ascii="Times New Roman" w:eastAsia="Times New Roman" w:hAnsi="Times New Roman" w:cs="Times New Roman"/>
          <w:sz w:val="24"/>
          <w:szCs w:val="24"/>
        </w:rPr>
        <w:lastRenderedPageBreak/>
        <w:t xml:space="preserve">согласовываются со специально уполномоченными на то центральными органами публичного управления в соответствии с Водным кодексом и Земельным кодексом.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12.</w:t>
      </w:r>
      <w:r w:rsidRPr="0094589C">
        <w:rPr>
          <w:rFonts w:ascii="Times New Roman" w:eastAsia="Times New Roman" w:hAnsi="Times New Roman" w:cs="Times New Roman"/>
          <w:sz w:val="24"/>
          <w:szCs w:val="24"/>
        </w:rPr>
        <w:t xml:space="preserve"> Условия запрещения строительства, ввода в эксплуатацию и эксплуатации предприятий, сооружений и других объектов, влияющих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Юридическим и физическим лицам независимо от форм собственности запрещается строить, вводить в эксплуатацию и эксплуатировать: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предприятия, цеха, агрегаты, коммунальные и другие объекты, не прошедшие экологической экспертизы, а также не обеспеченные устройствами предотвращающими загрязнение и засорение вод или их вредное воздействие;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оросительные и обводнительные системы, водохранилища и каналы до снятия растительного слоя и проведения предусмотренных проектами мероприятий, предотвращающих затопление, потопление, заболачивание, засоление земель и эрозию почв;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осушительные системы до окончания строительства водоприемников и других сооружений в соответствии с утвержденными проектами;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водозаборные сооружения без рыбозащитных устройств в соответствии с утвержденными проектами;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гидротехнические сооружения до готовности устройств для пропуска паводковых вод и рыбы в соответствии с утвержденными проектами;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буровые скважины на воду до оборудования их водорегулирующими и водоизмерительными устройствами и установления зон санитарной охраны.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Запрещается наполнение водохранилищ до выполнения предусмотренных проектами мероприятий по подготовке их ложа.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[Ст.12 изменена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ПРОИЗВОДСТВО РАБОТ НА ВОДНЫХ ОБЪЕКТАХ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И В ВОДООХРАННЫХ ЗОНАХ</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13.</w:t>
      </w:r>
      <w:r w:rsidRPr="0094589C">
        <w:rPr>
          <w:rFonts w:ascii="Times New Roman" w:eastAsia="Times New Roman" w:hAnsi="Times New Roman" w:cs="Times New Roman"/>
          <w:sz w:val="24"/>
          <w:szCs w:val="24"/>
        </w:rPr>
        <w:t xml:space="preserve"> Водоохранные зоны водоемов и водотоков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К водоохранным зонам водоемов и водотоков относятся: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первый и второй пояса зоны санитарной охраны источников водоснабжения;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береговые зоны внутренних водных артерий;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зоны отвода магистральных и межхозяйственных каналов;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водоохранные зоны малых рок и водоемов, в том числе прибрежные;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другие зоны, предусмотренные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14.</w:t>
      </w:r>
      <w:r w:rsidRPr="0094589C">
        <w:rPr>
          <w:rFonts w:ascii="Times New Roman" w:eastAsia="Times New Roman" w:hAnsi="Times New Roman" w:cs="Times New Roman"/>
          <w:sz w:val="24"/>
          <w:szCs w:val="24"/>
        </w:rPr>
        <w:t xml:space="preserve"> Порядок производства работ на водных объектах и в водоохранных зонах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Любая хозяйственная деятельность на водных объектах или в водоохранных зонах водоемов и водотоков, влияющая на состояние вод, осуществляется по разрешению центрального органа по природным ресурсам и охране среды, государственных органов управления водным фондом, органов местного публичного управления и других заинтересованных органов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РАЗДЕЛ 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ВОДОПОЛЬЗОВАНИЕ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VI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ВОДОПОЛЬЗОВАНИЕ И ОБЪЕКТЫ ВОДОПОЛЬЗОВАНИЯ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15.</w:t>
      </w:r>
      <w:r w:rsidRPr="0094589C">
        <w:rPr>
          <w:rFonts w:ascii="Times New Roman" w:eastAsia="Times New Roman" w:hAnsi="Times New Roman" w:cs="Times New Roman"/>
          <w:sz w:val="24"/>
          <w:szCs w:val="24"/>
        </w:rPr>
        <w:t xml:space="preserve"> Водопользователи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Водопользователями могут быть любые юридические и физические лица независимо от форм собственности.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16.</w:t>
      </w:r>
      <w:r w:rsidRPr="0094589C">
        <w:rPr>
          <w:rFonts w:ascii="Times New Roman" w:eastAsia="Times New Roman" w:hAnsi="Times New Roman" w:cs="Times New Roman"/>
          <w:sz w:val="24"/>
          <w:szCs w:val="24"/>
        </w:rPr>
        <w:t xml:space="preserve"> Объекты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пользование предоставляются водные объекты, перечисленные в статье 2.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17.</w:t>
      </w:r>
      <w:r w:rsidRPr="0094589C">
        <w:rPr>
          <w:rFonts w:ascii="Times New Roman" w:eastAsia="Times New Roman" w:hAnsi="Times New Roman" w:cs="Times New Roman"/>
          <w:sz w:val="24"/>
          <w:szCs w:val="24"/>
        </w:rPr>
        <w:t xml:space="preserve"> Случаи ограничения, частичного или полного запрещения использования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целях обеспечения безопасности государства, охраны здоровья населения, окружающей среды, культурно-исторических ценностей использование водных объектов может быть ограничено, частично или полностью запрещено в порядке, установленном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Ограничение, частичное или полное запрещение использования водных объектов устанавливается Правительством или органами местного публичного управления по предложению государственного органа управления водным фондом, согласованному с центральным органом по природным ресурсам и охране среды, государственным органом по горному надзору - в случае использования подземных вод, органом государственного санитарного надзора и органом охраны рыбных запасов.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[Ст.17 в редакции Закона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17/1.</w:t>
      </w:r>
      <w:r w:rsidRPr="0094589C">
        <w:rPr>
          <w:rFonts w:ascii="Times New Roman" w:eastAsia="Times New Roman" w:hAnsi="Times New Roman" w:cs="Times New Roman"/>
          <w:sz w:val="24"/>
          <w:szCs w:val="24"/>
        </w:rPr>
        <w:t xml:space="preserve"> Правовая защита прав пользования водным объектом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Правовая защита прав пользования водным объектом (нарушенных или оспариваемых) осуществляется компетентными судебными инстанциями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[Ст.17/1 введена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VII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ВОДОПОЛЬЗОВАНИЕ</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18.</w:t>
      </w:r>
      <w:r w:rsidRPr="0094589C">
        <w:rPr>
          <w:rFonts w:ascii="Times New Roman" w:eastAsia="Times New Roman" w:hAnsi="Times New Roman" w:cs="Times New Roman"/>
          <w:sz w:val="24"/>
          <w:szCs w:val="24"/>
        </w:rPr>
        <w:t xml:space="preserve">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Вода как природный ресурс является исключительной публичной собственностью и может быть предоставлена только в пользование в порядке, установленном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[Ст.18 введена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18/1.</w:t>
      </w:r>
      <w:r w:rsidRPr="0094589C">
        <w:rPr>
          <w:rFonts w:ascii="Times New Roman" w:eastAsia="Times New Roman" w:hAnsi="Times New Roman" w:cs="Times New Roman"/>
          <w:sz w:val="24"/>
          <w:szCs w:val="24"/>
        </w:rPr>
        <w:t xml:space="preserve"> Классификация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Водопользование классифицируется по: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целям использования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параметрам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техническим условиям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условиям предоставления водных объектов в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характеру использования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способам использования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g) воздействию водопользования из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19.</w:t>
      </w:r>
      <w:r w:rsidRPr="0094589C">
        <w:rPr>
          <w:rFonts w:ascii="Times New Roman" w:eastAsia="Times New Roman" w:hAnsi="Times New Roman" w:cs="Times New Roman"/>
          <w:sz w:val="24"/>
          <w:szCs w:val="24"/>
        </w:rPr>
        <w:t xml:space="preserve"> Водопользование по основному целевому назначению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предоставляются в пользование, при условии соблюдения положений закона и требований разрешения на водопользование, для удовлетворения питьевых и бытовых нужд населения, для лечебных и оздоровительных целей, для удовлетворения сельскохозяйственных, промышленных, гидроэнергетических, транспортных, рыбохозяйственных и других государственных, общественных и социальных надобностей.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(2)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Водные объекты могут предоставляться в пользование для одной или нескольких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20.</w:t>
      </w:r>
      <w:r w:rsidRPr="0094589C">
        <w:rPr>
          <w:rFonts w:ascii="Times New Roman" w:eastAsia="Times New Roman" w:hAnsi="Times New Roman" w:cs="Times New Roman"/>
          <w:sz w:val="24"/>
          <w:szCs w:val="24"/>
        </w:rPr>
        <w:t xml:space="preserve"> Общее и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По техническим условиям различаются общее водопользование, осуществляемое без применения сооружений и (или) технических устройств, влияющих на состояние вод, и специальное водопользование, осуществляемое с применением таких сооружений и (или) технических устройств. В отдельных случаях к специальному водопользованию может быть отнесено пользование водными объектами без применения сооружений и (или) технических устройств, если это оказывает влияние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Перечень видов специального водопользования устанавливается соответствующими государственными стандартами.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21.</w:t>
      </w:r>
      <w:r w:rsidRPr="0094589C">
        <w:rPr>
          <w:rFonts w:ascii="Times New Roman" w:eastAsia="Times New Roman" w:hAnsi="Times New Roman" w:cs="Times New Roman"/>
          <w:sz w:val="24"/>
          <w:szCs w:val="24"/>
        </w:rPr>
        <w:t xml:space="preserve"> Совместное и обособленное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могут находиться в совместном или обособленном пользовании.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 обособленном пользовании находятся водные объекты (или их части), предоставленные водопользователям на основании решений центральных органов публичного управления в соответствии со статьей 24.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 совместном пользовании находятся водные объекты (или их части) не предоставленные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22.</w:t>
      </w:r>
      <w:r w:rsidRPr="0094589C">
        <w:rPr>
          <w:rFonts w:ascii="Times New Roman" w:eastAsia="Times New Roman" w:hAnsi="Times New Roman" w:cs="Times New Roman"/>
          <w:sz w:val="24"/>
          <w:szCs w:val="24"/>
        </w:rPr>
        <w:t xml:space="preserve"> Первичное и вторичное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Первичными водопользователями признаются юридические и физические лица, которым водные объекты предоставлены в обособленное пользование. В предусмотренных действующим законодательством случаях первичные водопользователи вправе разрешать другим юридическим и физическим липам вторичное водопользование по согласованию с центральным органом по природным ресурсам и охране среды и государственными органами управления водным фондом.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VIII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ПОРЯДОК И УСЛОВИЯ ПРЕДОСТАВЛЕНИЯ ВОДНЫХ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ОБЪЕКТОВ В ПОЛЬЗОВАНИЕ</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23.</w:t>
      </w:r>
      <w:r w:rsidRPr="0094589C">
        <w:rPr>
          <w:rFonts w:ascii="Times New Roman" w:eastAsia="Times New Roman" w:hAnsi="Times New Roman" w:cs="Times New Roman"/>
          <w:sz w:val="24"/>
          <w:szCs w:val="24"/>
        </w:rPr>
        <w:t xml:space="preserve"> Первоочередное удовлетворение питьевых и бытовых нужд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Водные объекты предоставляются в пользование прежде всего для удовлетворения питьевых и бытовых нужд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24.</w:t>
      </w:r>
      <w:r w:rsidRPr="0094589C">
        <w:rPr>
          <w:rFonts w:ascii="Times New Roman" w:eastAsia="Times New Roman" w:hAnsi="Times New Roman" w:cs="Times New Roman"/>
          <w:sz w:val="24"/>
          <w:szCs w:val="24"/>
        </w:rPr>
        <w:t xml:space="preserve"> Порядок предоставления водных объектов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обособленное пользование водные объекты предоставляются полностью или частично на основании решения Правительства или органов местного публичного управления в порядке, устанавливаемом статьями 25 и 26.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 решениях о предоставления водных объектов в обособленное пользование указываются цель, для которой они предоставляются, и основные условия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Порядок возбуждения и рассмотрения ходатайств о предоставлении водных объектов в обособленное пользование устанавливается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25.</w:t>
      </w:r>
      <w:r w:rsidRPr="0094589C">
        <w:rPr>
          <w:rFonts w:ascii="Times New Roman" w:eastAsia="Times New Roman" w:hAnsi="Times New Roman" w:cs="Times New Roman"/>
          <w:sz w:val="24"/>
          <w:szCs w:val="24"/>
        </w:rPr>
        <w:t xml:space="preserve"> Органы, предоставляющие водные объекты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являющиеся публичной собственностью государства, предоставляются в обособленное пользование Правительством по предложению </w:t>
      </w:r>
      <w:r w:rsidRPr="0094589C">
        <w:rPr>
          <w:rFonts w:ascii="Times New Roman" w:eastAsia="Times New Roman" w:hAnsi="Times New Roman" w:cs="Times New Roman"/>
          <w:sz w:val="24"/>
          <w:szCs w:val="24"/>
        </w:rPr>
        <w:lastRenderedPageBreak/>
        <w:t xml:space="preserve">центрального органа по природным ресурсам и охране среды, согласованному с государственным органом управления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Водные объекты, являющиеся публичной собственностью административно-территориальных единиц,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[Ст.25 изменена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[Ст.25 изменена Законом N 482-XV от 04.12.03,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[Ст.25 в редакции Закона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26.</w:t>
      </w:r>
      <w:r w:rsidRPr="0094589C">
        <w:rPr>
          <w:rFonts w:ascii="Times New Roman" w:eastAsia="Times New Roman" w:hAnsi="Times New Roman" w:cs="Times New Roman"/>
          <w:sz w:val="24"/>
          <w:szCs w:val="24"/>
        </w:rPr>
        <w:t xml:space="preserve"> Государственный акт, удостоверяющий право на обособленное пользование водным объектом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Право водопользователей на обособленное пользование водным объектом (или его частью) удостоверяется Государственным актом на право обособленного водопользования, который выдается государственным органом управления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Форма государственного акта на право обособленного водопользования устанавливается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[Ст.26 изменена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27.</w:t>
      </w:r>
      <w:r w:rsidRPr="0094589C">
        <w:rPr>
          <w:rFonts w:ascii="Times New Roman" w:eastAsia="Times New Roman" w:hAnsi="Times New Roman" w:cs="Times New Roman"/>
          <w:sz w:val="24"/>
          <w:szCs w:val="24"/>
        </w:rPr>
        <w:t xml:space="preserve"> Разрешение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Специальное водопользование осуществляется на основании разрешения,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гидрогеология, государственными органами по горному надзору в случае использования минеральных вод и подземной питьевой воды для разлива в бутылки, органами государственного санитарного надзора, органами охраны рыбных запасов, а также другими заинтересованными органами.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Разрешение на специальное водопользование, осуществляемое посредством устройства и эксплуатации водоподпорных сооружений на реках, выдается Правительством по предложению государственных органов управления водным фондом, согласованному с центральным органом по природным ресурсам и охране среды.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Порядок согласования и выдачи разрешения на специальное водопользование устанавливается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[Ст.27 дополнена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28.</w:t>
      </w:r>
      <w:r w:rsidRPr="0094589C">
        <w:rPr>
          <w:rFonts w:ascii="Times New Roman" w:eastAsia="Times New Roman" w:hAnsi="Times New Roman" w:cs="Times New Roman"/>
          <w:sz w:val="24"/>
          <w:szCs w:val="24"/>
        </w:rPr>
        <w:t xml:space="preserve"> Порядок осуществления общего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Общее водопользование осуществляется без разрешения.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При общем водопользовании обязательно соблюдение требований органов государственного санитарного надзора, органов охраны рыбных запасов, органов, регулирующих судоходство, а также правил охраны жизни людей на воде, рационального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 целях охраны жизни и здоровья людей и в иных целях органы местного публичного управления устанавливают места, где запрещены купание, катание на лодках, забор воды для питьевых и бытовых нужд населения, водопой скота, а также определяют другие условия общего пользования водными объектами, расположенными на территории соответствующего населенного пункта.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(4) Предложения об условиях общего водопользования вносит центральный орган по природным ресурсам и охране среды, государственные органы управления водным фондом, органы государственного санитарного надзора, а также другие заинтересованные органы.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(5) Органы местного публичного управления обязаны объявлять об установленных ими условиях общего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29.</w:t>
      </w:r>
      <w:r w:rsidRPr="0094589C">
        <w:rPr>
          <w:rFonts w:ascii="Times New Roman" w:eastAsia="Times New Roman" w:hAnsi="Times New Roman" w:cs="Times New Roman"/>
          <w:sz w:val="24"/>
          <w:szCs w:val="24"/>
        </w:rPr>
        <w:t xml:space="preserve"> Общее водопользование на водных объектах, предоставленных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На водных объектах, предоставленных в обособленное пользование, общее водопользование допускается на условиях, установленных первичным водопользователем, а при необходимости может быть запрещено.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Первичный водопользователь обязан объявить об условиях или запрете общего водопользования на водном объекте, предоставленном ему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Если первичный водопользователь и орган местного публичного управления не известили об условиях или запрете общего водопользования на водном объекте, предоставленном в обособленное пользование, общее водопользование признается разрешенным без ограничений в соответствии с водным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30.</w:t>
      </w:r>
      <w:r w:rsidRPr="0094589C">
        <w:rPr>
          <w:rFonts w:ascii="Times New Roman" w:eastAsia="Times New Roman" w:hAnsi="Times New Roman" w:cs="Times New Roman"/>
          <w:sz w:val="24"/>
          <w:szCs w:val="24"/>
        </w:rPr>
        <w:t xml:space="preserve"> Оплата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За использование вод и их загрязнение взимается в установленном порядке плата, предусмотренная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(2) Плата за загрязнение вод не освобождает физических и юридических лиц от обязанности возместить ущерб, причиненный водным ресурсам и окружающей среде.</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[Ст.27 дополнена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31.</w:t>
      </w:r>
      <w:r w:rsidRPr="0094589C">
        <w:rPr>
          <w:rFonts w:ascii="Times New Roman" w:eastAsia="Times New Roman" w:hAnsi="Times New Roman" w:cs="Times New Roman"/>
          <w:sz w:val="24"/>
          <w:szCs w:val="24"/>
        </w:rPr>
        <w:t xml:space="preserve"> Сроки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предоставляются в постоянное (бессрочное) или временное (на определенный срок)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Постоянным (бессрочным) считается водопользование без заранее установленного срока.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Временное пользование может быть краткосрочным - до трех лет и долгосрочным - от трех до двадцати пяти лет. При необходимости срок водопользования может быть продлен на период, не превышающий соответственно сроков краткосрочного или долгосрочного временного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(4) Общее водопользование сроком не ограничивается.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32.</w:t>
      </w:r>
      <w:r w:rsidRPr="0094589C">
        <w:rPr>
          <w:rFonts w:ascii="Times New Roman" w:eastAsia="Times New Roman" w:hAnsi="Times New Roman" w:cs="Times New Roman"/>
          <w:sz w:val="24"/>
          <w:szCs w:val="24"/>
        </w:rPr>
        <w:t xml:space="preserve"> Порядок исчисления и продления срока временного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Срок временного водопользования исчисляется со дня принятия решения о предоставлении водного объекта в обособленное пользование или со дня получения разрешения на специальное водопользование, если в самом решении либо разрешении не указан иной срок.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Продление срока временного водопользования осуществляется по ходатайству заинтересованных водопользователей решением центрального органа публичного управления, предоставившего водный объект в обособленное пользование или выдавшего разрешение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IХ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ПРАВА И ОБЯЗАННОСТИ ВОДОПОЛЬЗОВАТЕЛЕЙ</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33.</w:t>
      </w:r>
      <w:r w:rsidRPr="0094589C">
        <w:rPr>
          <w:rFonts w:ascii="Times New Roman" w:eastAsia="Times New Roman" w:hAnsi="Times New Roman" w:cs="Times New Roman"/>
          <w:sz w:val="24"/>
          <w:szCs w:val="24"/>
        </w:rPr>
        <w:t xml:space="preserve"> Использование водных объектов по их назначению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Водопользователи имеют право пользоваться водными объектами только в целях, для которых они предоставлены.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34.</w:t>
      </w:r>
      <w:r w:rsidRPr="0094589C">
        <w:rPr>
          <w:rFonts w:ascii="Times New Roman" w:eastAsia="Times New Roman" w:hAnsi="Times New Roman" w:cs="Times New Roman"/>
          <w:sz w:val="24"/>
          <w:szCs w:val="24"/>
        </w:rPr>
        <w:t xml:space="preserve"> Права водопользователей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соответствии с целевым назначением водных объектов водопользователи имеют право: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добывать воду для ее последующего использования;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b) эксплуатировать водные объекты для нужд сельского хозяйства, промышленности, гидроэнергетики, транспорта, рыбного и охотничьего хозяйства;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использовать водные объекты для сброса сточных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возводить водохозяйственные сооружения и устройства, осуществлять их реконструкцию и ликвидации;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e) пользоваться водными объектами для отдыха, проведения спортивных и оздоровительных мероприятий, поддержания в надлежащем состоянии природных комплексов, а также для осуществления других действий по пользованию водными объектами, не запрещенных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35.</w:t>
      </w:r>
      <w:r w:rsidRPr="0094589C">
        <w:rPr>
          <w:rFonts w:ascii="Times New Roman" w:eastAsia="Times New Roman" w:hAnsi="Times New Roman" w:cs="Times New Roman"/>
          <w:sz w:val="24"/>
          <w:szCs w:val="24"/>
        </w:rPr>
        <w:t xml:space="preserve"> Ограничение прав водопользователей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случаях, предусмотренных действующим законодательством, права водопользователей могут быть ограничены исходя из государственных интересов и интересов других водопользователей. Однако эти ограничения не должны ухудшать условия пользования водными объектами для удовлетворения питьевых и бытовых нужд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36.</w:t>
      </w:r>
      <w:r w:rsidRPr="0094589C">
        <w:rPr>
          <w:rFonts w:ascii="Times New Roman" w:eastAsia="Times New Roman" w:hAnsi="Times New Roman" w:cs="Times New Roman"/>
          <w:sz w:val="24"/>
          <w:szCs w:val="24"/>
        </w:rPr>
        <w:t xml:space="preserve"> Охрана прав водопользователей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Права водопользователей охраняются законом.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Нарушенные права водопользователей подлежат восстановлению в порядке, предусмотренном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37.</w:t>
      </w:r>
      <w:r w:rsidRPr="0094589C">
        <w:rPr>
          <w:rFonts w:ascii="Times New Roman" w:eastAsia="Times New Roman" w:hAnsi="Times New Roman" w:cs="Times New Roman"/>
          <w:sz w:val="24"/>
          <w:szCs w:val="24"/>
        </w:rPr>
        <w:t xml:space="preserve"> Обязанности водопользователей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Водопользователи обязаны: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рационально использовать водные ресурсы, экономно расходовать воду, принимать меры по восстановлению и улучшению ее качества;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не допускать сброса в водные объекты сточных вод с содержанием загрязняющих веществ выше предельно допустимых концентраций;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предупреждать загрязнение, засорение и истощение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не допускать нарушения прав, предоставленных другим водопользователям, и не причинять ущерб хозяйственным природным объектам (землям, лесам, фауне, полезным ископаемым и др.);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обеспечивать нормативную очистку сточных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f) содержать в исправном состоянии  в соответствии с эксплуатационными правилами и инструкциями, очистные и другие водохозяйственные сооружения и технические устройства, влияющие на состояние вод, улучшать их эксплуатационные параметры, вести в установленном порядке учет количества и качества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g) внедрять передовые технологии с целью ограничения сброса сточных вод и водопотребления.</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[Ст.37 дополнена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ОСНОВАНИЯ И ПОРЯДОК ПРЕКРАЩЕНИЯ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ПРАВА ВОДОПОЛЬЗОВАНИЯ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38.</w:t>
      </w:r>
      <w:r w:rsidRPr="0094589C">
        <w:rPr>
          <w:rFonts w:ascii="Times New Roman" w:eastAsia="Times New Roman" w:hAnsi="Times New Roman" w:cs="Times New Roman"/>
          <w:sz w:val="24"/>
          <w:szCs w:val="24"/>
        </w:rPr>
        <w:t xml:space="preserve"> Основания прекращения права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Право водопользования юридических и физических лиц прекращается в случаях: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минования надобности в водопользовании или отказа от него;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истечения срока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ликвидации юридического лица;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передачи водохозяйственных сооружений и технических устройств другим водопользователям;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е) возникновения необходимости изъятия водных объектов из обособленного пользования;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ухудшения качества поверхностных вод в результате сброса загрязнителей.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Право водопользования юридических и физических лиц (кроме права пользования водами для питьевых и бытовых нужд) может быть прекращено также в случае нарушения правил пользования водами и их охраны либо использования водного объекта в целях, не соответствующих тем, для которых он предоставлен.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Законодательством могут быть предусмотрены и другие основания прекращения права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[Ст.38 дополнена Законом N 202-XVI от 26.07.2007, в силу 07.09.2007]</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39.</w:t>
      </w:r>
      <w:r w:rsidRPr="0094589C">
        <w:rPr>
          <w:rFonts w:ascii="Times New Roman" w:eastAsia="Times New Roman" w:hAnsi="Times New Roman" w:cs="Times New Roman"/>
          <w:sz w:val="24"/>
          <w:szCs w:val="24"/>
        </w:rPr>
        <w:t xml:space="preserve"> Порядок прекращения права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Право водопользования прекращается путем: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аннулирования разрешения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изъятия водных объектов, предоставленных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40.</w:t>
      </w:r>
      <w:r w:rsidRPr="0094589C">
        <w:rPr>
          <w:rFonts w:ascii="Times New Roman" w:eastAsia="Times New Roman" w:hAnsi="Times New Roman" w:cs="Times New Roman"/>
          <w:sz w:val="24"/>
          <w:szCs w:val="24"/>
        </w:rPr>
        <w:t xml:space="preserve"> Прекращение права специального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Прекращение права специального водопользования осуществляется по решению органа, выдавшего разрешения на него.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41.</w:t>
      </w:r>
      <w:r w:rsidRPr="0094589C">
        <w:rPr>
          <w:rFonts w:ascii="Times New Roman" w:eastAsia="Times New Roman" w:hAnsi="Times New Roman" w:cs="Times New Roman"/>
          <w:sz w:val="24"/>
          <w:szCs w:val="24"/>
        </w:rPr>
        <w:t xml:space="preserve"> Изъятие водных объектов из обособленного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Изъятие водных объектов из обособленного пользования производится на основании решения центрального органа публичного управления, наделенного правом предоставлять соответствующий объект в обособленное пользование, если действующим законодательством не предусмотрено иное.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Изъятие водных объектов из пользования природных территорий, охраняемых государством, производится в соответствии со статьями 17 и 71.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[Часть 2 ст.41 изменена Законом N 454-XV от 30.07.2001]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42.</w:t>
      </w:r>
      <w:r w:rsidRPr="0094589C">
        <w:rPr>
          <w:rFonts w:ascii="Times New Roman" w:eastAsia="Times New Roman" w:hAnsi="Times New Roman" w:cs="Times New Roman"/>
          <w:sz w:val="24"/>
          <w:szCs w:val="24"/>
        </w:rPr>
        <w:t xml:space="preserve"> Возмещение убытков, причиненных, проведением водохозяйственных мероприятий, прекращением или изменением условий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Убытки, причиненные юридическим и физическим лицам проведением водохозяйственных мероприятий (гидротехнических работ и др.), а также прекращением или изменением условий водопользования, подлежат возмещению в случаях и порядке, устанавливаемых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УДОВЛЕТВОРЕНИЯ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ПИТЬЕВЫХ, БЫТОВЫХ И ИНЫХ НУЖД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43.</w:t>
      </w:r>
      <w:r w:rsidRPr="0094589C">
        <w:rPr>
          <w:rFonts w:ascii="Times New Roman" w:eastAsia="Times New Roman" w:hAnsi="Times New Roman" w:cs="Times New Roman"/>
          <w:sz w:val="24"/>
          <w:szCs w:val="24"/>
        </w:rPr>
        <w:t xml:space="preserve"> Водные объекты, предоставляемые для удовлетворения питьевых, бытовых и иных нужд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Для удовлетворения питьевых, бытовых и иных нужд населения, а также для обеспечения предприятий пищевой промышленности предоставляются водные объекты, качество воды которых соответствует установленным санитарным требованиям.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Пользование водными объектами для удовлетворения питьевых, бытовых и иных нужд населения осуществляется в порядке централизованного или децентрализованного водоснабжения.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44.</w:t>
      </w:r>
      <w:r w:rsidRPr="0094589C">
        <w:rPr>
          <w:rFonts w:ascii="Times New Roman" w:eastAsia="Times New Roman" w:hAnsi="Times New Roman" w:cs="Times New Roman"/>
          <w:sz w:val="24"/>
          <w:szCs w:val="24"/>
        </w:rPr>
        <w:t xml:space="preserve"> Централизованное водоснабжение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При централизованном водоснабжении юридические лица, которые располагают, владеют или пользуются хозяйственно-питьевыми водопроводами вправе забирать воду из источников водоснабжения для подачи ее потребителям в соответствии с </w:t>
      </w:r>
      <w:r w:rsidRPr="0094589C">
        <w:rPr>
          <w:rFonts w:ascii="Times New Roman" w:eastAsia="Times New Roman" w:hAnsi="Times New Roman" w:cs="Times New Roman"/>
          <w:sz w:val="24"/>
          <w:szCs w:val="24"/>
        </w:rPr>
        <w:lastRenderedPageBreak/>
        <w:t xml:space="preserve">утвержденными в установленном порядке проектами водозаборных сооружений и разрешениями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Юридические лица указанные в части (1), обязаны вести учет забираемой воды, осуществлять регулярные наблюдения и лабораторный контроль за качеством воды в источниках водоснабжения, сообщать центральному органу по природным ресурсам и охране среды, органам государственного санитарного надзора, органам местного публичного управления об отклонении показателей качества воды в источниках от требований действующих нормативов, обеспечить соблюдение установленного режима в зонах санитарной охраны и очистку воды до норм стандарта "Вода питьевая".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45.</w:t>
      </w:r>
      <w:r w:rsidRPr="0094589C">
        <w:rPr>
          <w:rFonts w:ascii="Times New Roman" w:eastAsia="Times New Roman" w:hAnsi="Times New Roman" w:cs="Times New Roman"/>
          <w:sz w:val="24"/>
          <w:szCs w:val="24"/>
        </w:rPr>
        <w:t xml:space="preserve"> Нецентрализованное водоснабжение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При нецентрализованном водоснабжении с использованием водных объектов для удовлетворения питьевых, бытовых и иных нужд населения юридические и физические лица вправе забирать воду непосредственно из поверхностных или подземных водных источников в порядке, предусмотренном для общего или специального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46.</w:t>
      </w:r>
      <w:r w:rsidRPr="0094589C">
        <w:rPr>
          <w:rFonts w:ascii="Times New Roman" w:eastAsia="Times New Roman" w:hAnsi="Times New Roman" w:cs="Times New Roman"/>
          <w:sz w:val="24"/>
          <w:szCs w:val="24"/>
        </w:rPr>
        <w:t xml:space="preserve"> Использование подземных вод питьевого качества для нужд, не связанных с питьевым и бытовым водоснабжением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Использование подземных вод питьевого качества для нужд, не связанных с питьевым и бытовым водоснабжением, как правило, не допускается.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 регионах, где отсутствуют необходимые поверхностные водные источники и имеются достаточные запасы подземных вод питьевого качества, государственные органы управления водным фондом и центральный орган по природным ресурсам и охране среды могут разрешать использование этих вод для целей, не связанных с питьевым и бытовым водоснабжением.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ЛЕЧЕБНЫХ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И ОЗДОРОВИТЕЛЬНЫХ ЦЕЛЕЙ</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47.</w:t>
      </w:r>
      <w:r w:rsidRPr="0094589C">
        <w:rPr>
          <w:rFonts w:ascii="Times New Roman" w:eastAsia="Times New Roman" w:hAnsi="Times New Roman" w:cs="Times New Roman"/>
          <w:sz w:val="24"/>
          <w:szCs w:val="24"/>
        </w:rPr>
        <w:t xml:space="preserve"> Использование водных объектов для лечебных и оздоровительных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Водные объекты, отнесенные в установленном порядке к категории лечебных, используются прежде всего для лечебных и оздоровительных целей. В исключительных случаях с разрешения центрального органа по природным ресурсам и охране среды по согласованию с соответствующими органами здравоохранения, управлениями курортами и органами гидрогеологии водные объекты, отнесенные к категории лечебных, могут использоваться для других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Отнесение водных объектов к категории лечебных производится решением Правительства по совместному предложению Министерства здравоохранения и Федерации независимых профсоюзов Молдовы, согласованному с органом местного публичного управления, на территории которого расположен данный водный объект.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48.</w:t>
      </w:r>
      <w:r w:rsidRPr="0094589C">
        <w:rPr>
          <w:rFonts w:ascii="Times New Roman" w:eastAsia="Times New Roman" w:hAnsi="Times New Roman" w:cs="Times New Roman"/>
          <w:sz w:val="24"/>
          <w:szCs w:val="24"/>
        </w:rPr>
        <w:t xml:space="preserve"> Запрещение сброса сточных вод в водные объекты, отнесенные к категории лечебных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Сброс сточных вод в водные объекты, отнесенные к категории лечебных, запрещается.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49.</w:t>
      </w:r>
      <w:r w:rsidRPr="0094589C">
        <w:rPr>
          <w:rFonts w:ascii="Times New Roman" w:eastAsia="Times New Roman" w:hAnsi="Times New Roman" w:cs="Times New Roman"/>
          <w:sz w:val="24"/>
          <w:szCs w:val="24"/>
        </w:rPr>
        <w:t xml:space="preserve"> Пользование водными объектами для отдыха и спорта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Порядок пользования водными объектами для отдыха и спорта устанавливается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50.</w:t>
      </w:r>
      <w:r w:rsidRPr="0094589C">
        <w:rPr>
          <w:rFonts w:ascii="Times New Roman" w:eastAsia="Times New Roman" w:hAnsi="Times New Roman" w:cs="Times New Roman"/>
          <w:sz w:val="24"/>
          <w:szCs w:val="24"/>
        </w:rPr>
        <w:t xml:space="preserve"> Пользование водными объектами для любительского и спортивного рыболовства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Пользование водными объектами для любительского и спортивного рыболовства разрешается при условии соблюдения правил рыболовства, за исключением природных территорий, охраняемых государством, рыбопитомников, рыбоводческих хозяйств, а также других мест, где рыболовство запрещено.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[Ст.50 изменена Законом N 454-XV от 30.07.2001]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51.</w:t>
      </w:r>
      <w:r w:rsidRPr="0094589C">
        <w:rPr>
          <w:rFonts w:ascii="Times New Roman" w:eastAsia="Times New Roman" w:hAnsi="Times New Roman" w:cs="Times New Roman"/>
          <w:sz w:val="24"/>
          <w:szCs w:val="24"/>
        </w:rPr>
        <w:t xml:space="preserve"> Пользование водными объектами для плавания на маломерных судах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Пользование водными объектами для плавания на маломерных судах (гребных и моторных лодках, катерах, парусных яхтах и др.) разрешается при условии соблюдения правил использования маломерных судов, устанавливаемых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Юридические и физические лица имеют право пользоваться водными объектами для плавания на маломерных судах, если они зарегистрировали их и нанесли соответствующие бортовые знаки.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ДЛЯ СЕЛЬСКОХОЗЯЙСТВЕННЫХ ЦЕЛЕЙ</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52.</w:t>
      </w:r>
      <w:r w:rsidRPr="0094589C">
        <w:rPr>
          <w:rFonts w:ascii="Times New Roman" w:eastAsia="Times New Roman" w:hAnsi="Times New Roman" w:cs="Times New Roman"/>
          <w:sz w:val="24"/>
          <w:szCs w:val="24"/>
        </w:rPr>
        <w:t xml:space="preserve"> Сельскохозяйственное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Пользование водными объектами для сельскохозяйственных целей осуществляется в порядке как общего, так и специального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53.</w:t>
      </w:r>
      <w:r w:rsidRPr="0094589C">
        <w:rPr>
          <w:rFonts w:ascii="Times New Roman" w:eastAsia="Times New Roman" w:hAnsi="Times New Roman" w:cs="Times New Roman"/>
          <w:sz w:val="24"/>
          <w:szCs w:val="24"/>
        </w:rPr>
        <w:t xml:space="preserve"> Обязанности водопользователей, пользующихся водными объектами для сельскохозяйственных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и физические лица независимо от форм собственности, пользующиеся водными объектами для сельскохозяйственных целей, обязаны: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a) соблюдать порядок и режим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принимать соответствующие меры для предупреждения нерационального расходования воды, сокращения потерь воды на фильтрацию и испарение в мелиоративных системах;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обеспечивать меры по недопущению попадания рыб в мелиоративные системы из рыбохозяйственных водоемов;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создавать наиболее благоприятный режим почвенной влаги.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54.</w:t>
      </w:r>
      <w:r w:rsidRPr="0094589C">
        <w:rPr>
          <w:rFonts w:ascii="Times New Roman" w:eastAsia="Times New Roman" w:hAnsi="Times New Roman" w:cs="Times New Roman"/>
          <w:sz w:val="24"/>
          <w:szCs w:val="24"/>
        </w:rPr>
        <w:t xml:space="preserve"> Регулирование и использование поверхностных стоков (лиманное орошение)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и физические лица независимо от форм собственности имеют право на основании разрешения на специальное водопользование устраивать водоподпорные сооружения (обвалование) для регулирования сезонного поверхностного стока сод, а также использовать сбросовые воды из водохранилищ оросительных и обводнительных каналов для лиманного орошения.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55.</w:t>
      </w:r>
      <w:r w:rsidRPr="0094589C">
        <w:rPr>
          <w:rFonts w:ascii="Times New Roman" w:eastAsia="Times New Roman" w:hAnsi="Times New Roman" w:cs="Times New Roman"/>
          <w:sz w:val="24"/>
          <w:szCs w:val="24"/>
        </w:rPr>
        <w:t xml:space="preserve"> Орошение сельскохозяйственных земель сточными водами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Орошение сельскохозяйственных земель сточными водами разрешается центральным органом по природным ресурсам и охране среды по согласованию с органами государственного санитарного и ветеринарного надзора.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XIV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ПРОМЫШЛЕННЫХ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И ГИДРОЭНЕРГЕТИЧЕСКИХ ЦЕЛЕЙ</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56.</w:t>
      </w:r>
      <w:r w:rsidRPr="0094589C">
        <w:rPr>
          <w:rFonts w:ascii="Times New Roman" w:eastAsia="Times New Roman" w:hAnsi="Times New Roman" w:cs="Times New Roman"/>
          <w:sz w:val="24"/>
          <w:szCs w:val="24"/>
        </w:rPr>
        <w:t xml:space="preserve"> Обязанности водопользователей, пользующихся водными объектами для промышленных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Водопользователи, пользующиеся водными объектами для промышленных целей, обязаны: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соблюдать установленные планы, технологические нормы и правила водопользования и требования разрешения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принимать соответствующие меры к сокращению расхода воды и к прекращению сброса сточных вод путем совершенствования технологий производства и схем водоснабжения (применение водосберегающих и безводных технологических процессов, воздушного охлаждения, оборотного водоснабжения и других технических приемов).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57.</w:t>
      </w:r>
      <w:r w:rsidRPr="0094589C">
        <w:rPr>
          <w:rFonts w:ascii="Times New Roman" w:eastAsia="Times New Roman" w:hAnsi="Times New Roman" w:cs="Times New Roman"/>
          <w:sz w:val="24"/>
          <w:szCs w:val="24"/>
        </w:rPr>
        <w:t xml:space="preserve"> Ограничение или запрещение использования питьевой воды для промышленных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случае стихийного бедствия или аварии, а также при перерасходе предприятием установленного лимита потребления для промышленных целей питьевой воды из водопроводных сетей органы местного публичного управления имеют право ограничивать или запрещать потребление питьевой воды для промышленных целей из коммунальных водопроводов и временно ограничивать потребление воды из ведомственных водопроводов для первоочередного удовлетворения питьевых и бытовых нужд населения.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58.</w:t>
      </w:r>
      <w:r w:rsidRPr="0094589C">
        <w:rPr>
          <w:rFonts w:ascii="Times New Roman" w:eastAsia="Times New Roman" w:hAnsi="Times New Roman" w:cs="Times New Roman"/>
          <w:sz w:val="24"/>
          <w:szCs w:val="24"/>
        </w:rPr>
        <w:t xml:space="preserve"> Использование подземных вод для водоснабжения в промышленных и других производственных целях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Подземные воды (пресные, минеральные, термальные), не отнесенные к категории питьевых или лечебных вод, могут использоваться на основании разрешения на специальное водопользование для промышленных целей, извлечения содержащихся в них химических элементов, получения тепловой энергии и других производственных целей при условии соблюдения требований рационального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59.</w:t>
      </w:r>
      <w:r w:rsidRPr="0094589C">
        <w:rPr>
          <w:rFonts w:ascii="Times New Roman" w:eastAsia="Times New Roman" w:hAnsi="Times New Roman" w:cs="Times New Roman"/>
          <w:sz w:val="24"/>
          <w:szCs w:val="24"/>
        </w:rPr>
        <w:t xml:space="preserve"> Пользование водными объектами для гидроэнергетических целей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Пользование водными объектами для гидроэнергетических целей осуществляется с учетом интересов других отраслей национальной экономики и с соблюдением требований комплексного использования вод если иное не предусмотрено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НУЖД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ВОДНОГО И ВОЗДУШНОГО ТРАНСПОРТА</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60.</w:t>
      </w:r>
      <w:r w:rsidRPr="0094589C">
        <w:rPr>
          <w:rFonts w:ascii="Times New Roman" w:eastAsia="Times New Roman" w:hAnsi="Times New Roman" w:cs="Times New Roman"/>
          <w:sz w:val="24"/>
          <w:szCs w:val="24"/>
        </w:rPr>
        <w:t xml:space="preserve"> Водные пути общего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соответствии с действующим законодательством реки, озера, водохранилища, каналы являются водными путями общего пользования, за исключением случаев, когда их использование в этих целях полностью или частично запрещено либо они предоставлены в обособленное 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Порядок отнесения водных путей общего пользования к категории судоходных, а также порядок установления правил эксплуатации водных путей общего пользования определяется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61.</w:t>
      </w:r>
      <w:r w:rsidRPr="0094589C">
        <w:rPr>
          <w:rFonts w:ascii="Times New Roman" w:eastAsia="Times New Roman" w:hAnsi="Times New Roman" w:cs="Times New Roman"/>
          <w:sz w:val="24"/>
          <w:szCs w:val="24"/>
        </w:rPr>
        <w:t xml:space="preserve"> Обязанности водопользователей на водных путях общего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Юридические и физические лица, пользующиеся водными объектами для нужд водного транспорта, обязаны соблюдать положения статьи 37, а также требования разрешения на специальное водопользование.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Юридические и физические лица, использующие водные объекты, являющиеся судоходными путями, для нужд водоснабжения, гидроэнергетики, рыбного хозяйства, отдыха, спорта и в других целях, обязаны выполнять требования об обеспечении безопасности судоходства.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62.</w:t>
      </w:r>
      <w:r w:rsidRPr="0094589C">
        <w:rPr>
          <w:rFonts w:ascii="Times New Roman" w:eastAsia="Times New Roman" w:hAnsi="Times New Roman" w:cs="Times New Roman"/>
          <w:sz w:val="24"/>
          <w:szCs w:val="24"/>
        </w:rPr>
        <w:t xml:space="preserve"> Пользование водными объектами для нужд воздушного транспорта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Порядок пользования водными объектами для стоянки, взлета и посадки воздушных судов, а также для других нужд воздушного транспорта устанавливается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ХVI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ДЛЯ НУЖД РЫБНОГО ХОЗЯЙСТВА</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63.</w:t>
      </w:r>
      <w:r w:rsidRPr="0094589C">
        <w:rPr>
          <w:rFonts w:ascii="Times New Roman" w:eastAsia="Times New Roman" w:hAnsi="Times New Roman" w:cs="Times New Roman"/>
          <w:sz w:val="24"/>
          <w:szCs w:val="24"/>
        </w:rPr>
        <w:t xml:space="preserve"> Обязанности юридических и физических лиц, являющихся водопользователями рыбохозяйственных водоемов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и физические лица независимо от форм собственности, пользующиеся рыбохозяйственными водоемами или рыбопромысловыми участками руководствуясь статьей 37, обязаны: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осуществлять в соответствии с требованиями разрешения на специальное водопользование на этих водоемах и участках необходимые для ведения рыбного хозяйства работы, лов рыбы, добычу других водных животных и растений;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проводить по согласованию с органами охраны рыбных запасов рыбоводные и мелиоративно-технические мероприятия, обеспечивающие улучшение состояния водоемов и условий воспроизводства рыбных запасов;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содержать в надлежащем санитарном состоянии береговые участки в местах лова рыбы.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64.</w:t>
      </w:r>
      <w:r w:rsidRPr="0094589C">
        <w:rPr>
          <w:rFonts w:ascii="Times New Roman" w:eastAsia="Times New Roman" w:hAnsi="Times New Roman" w:cs="Times New Roman"/>
          <w:sz w:val="24"/>
          <w:szCs w:val="24"/>
        </w:rPr>
        <w:t xml:space="preserve"> Ограничение водопользования на рыбохозяйственных водоемах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На рыбохозяйственных водоемах и водотоках (или на их участках), имеющих особое значение для сохранения и воспроизводства ценных видов рыб и других объектов водного промысла, права водопользователей могут быть ограничены в интересах рыбного хозяйства. Перечень таких рыбохозяйственных водоемов и водотоков (или их участков) и виды ограничений водопользования утверждаются центральным органом по природным ресурсам и охране среды и государственными органами управления водным фондом.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65.</w:t>
      </w:r>
      <w:r w:rsidRPr="0094589C">
        <w:rPr>
          <w:rFonts w:ascii="Times New Roman" w:eastAsia="Times New Roman" w:hAnsi="Times New Roman" w:cs="Times New Roman"/>
          <w:sz w:val="24"/>
          <w:szCs w:val="24"/>
        </w:rPr>
        <w:t xml:space="preserve"> Осуществление мероприятий по охране и воспроизводству рыбных запасов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При эксплуатации гидротехнических и других сооружений на рыбохозяйственных водоемах должны своевременно осуществляться мероприятия, обеспечивающие охрану рыбных запасов и условия их воспроизводства.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66.</w:t>
      </w:r>
      <w:r w:rsidRPr="0094589C">
        <w:rPr>
          <w:rFonts w:ascii="Times New Roman" w:eastAsia="Times New Roman" w:hAnsi="Times New Roman" w:cs="Times New Roman"/>
          <w:sz w:val="24"/>
          <w:szCs w:val="24"/>
        </w:rPr>
        <w:t xml:space="preserve"> Пользование водными объектами для нужд рыбного хозяйства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Порядок пользования водными объектами для нужд рыбного хозяйства устанавливается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Искусственные водные объекты не могут одновременно предоставляться в пользование в целях рыбоводства нескольким юридическим или физическим лицам.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[Ст.66 дополнена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ХVII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НУЖД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ОХОТНИЧЬЕГО ХОЗЯЙСТВА И ЗАПОВЕДНИКОВ</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67.</w:t>
      </w:r>
      <w:r w:rsidRPr="0094589C">
        <w:rPr>
          <w:rFonts w:ascii="Times New Roman" w:eastAsia="Times New Roman" w:hAnsi="Times New Roman" w:cs="Times New Roman"/>
          <w:sz w:val="24"/>
          <w:szCs w:val="24"/>
        </w:rPr>
        <w:t xml:space="preserve"> Преимущественные права предприятий и организаций охотничьего хозяйства по водопользованию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На реках, озерах и других водных объектах, являющихся местами обитания диких водоплавающих птиц и ценных пушных зверей, центральный орган по природным ресурсам и охране среды и государственные органы управления водным фондом могут </w:t>
      </w:r>
      <w:r w:rsidRPr="0094589C">
        <w:rPr>
          <w:rFonts w:ascii="Times New Roman" w:eastAsia="Times New Roman" w:hAnsi="Times New Roman" w:cs="Times New Roman"/>
          <w:sz w:val="24"/>
          <w:szCs w:val="24"/>
        </w:rPr>
        <w:lastRenderedPageBreak/>
        <w:t xml:space="preserve">предоставлять преимущественное право водопользования предприятиям и организациям охотничьего хозяйства с учетом требований комплексного использования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68.</w:t>
      </w:r>
      <w:r w:rsidRPr="0094589C">
        <w:rPr>
          <w:rFonts w:ascii="Times New Roman" w:eastAsia="Times New Roman" w:hAnsi="Times New Roman" w:cs="Times New Roman"/>
          <w:sz w:val="24"/>
          <w:szCs w:val="24"/>
        </w:rPr>
        <w:t xml:space="preserve"> Порядок пользования водными объектами для нужд охотничьего хозяйства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Пользование водными объектами для нужд охотничьего хозяйства (разведение водоплавающих птиц и пушных зверей, культивирование водных растений и проведение других мероприятий, необходимых для ведения охотничьего хозяйства) производится по согласованию с центральным органом по природным ресурсам и охране среды и государственными органами управления водным фондом, органами государственного санитарного надзора, органами охраны рыбных запасов и другими заинтересованными органами.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Порядок пользования водными объектами для нужд охотничьего хозяйства устанавливается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69.</w:t>
      </w:r>
      <w:r w:rsidRPr="0094589C">
        <w:rPr>
          <w:rFonts w:ascii="Times New Roman" w:eastAsia="Times New Roman" w:hAnsi="Times New Roman" w:cs="Times New Roman"/>
          <w:sz w:val="24"/>
          <w:szCs w:val="24"/>
        </w:rPr>
        <w:t xml:space="preserve"> Заповедные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Водные объекты, представляющие особую научную или культурную ценность, объявляются в установленном действующим законодательством порядке заповедными, предоставляются в постоянное обособленное пользование заповедников в целях охраны природы и проведения научных исследований и входят в заповедный фонд Республики Молдова.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70.</w:t>
      </w:r>
      <w:r w:rsidRPr="0094589C">
        <w:rPr>
          <w:rFonts w:ascii="Times New Roman" w:eastAsia="Times New Roman" w:hAnsi="Times New Roman" w:cs="Times New Roman"/>
          <w:sz w:val="24"/>
          <w:szCs w:val="24"/>
        </w:rPr>
        <w:t xml:space="preserve"> Порядок пользования водными объектами природных территорий, охраняемых государством и меры по их охране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Порядок пользования водными объектами природных территорий, охраняемых государством, определяется положениями о заповедном фонде Республики Молдова.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Решением Правительства водные объекты могут быть включены в охранные зоны вокруг заповедников с запретом или ограничением водопользования, вызывающего нарушение естественного состояния природы заповедников.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[Ст.70 изменена Законом N 454-XV от 30.07.2001]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71.</w:t>
      </w:r>
      <w:r w:rsidRPr="0094589C">
        <w:rPr>
          <w:rFonts w:ascii="Times New Roman" w:eastAsia="Times New Roman" w:hAnsi="Times New Roman" w:cs="Times New Roman"/>
          <w:sz w:val="24"/>
          <w:szCs w:val="24"/>
        </w:rPr>
        <w:t xml:space="preserve"> Изъятие водных объектов из пользования природных территорий, охраняемых государством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Изъятие водных объектов из пользования природных территорий, охраняемых государством, допускается только в случаях особой необходимости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[Ст.71 изменена Законом N 454-XV от 30.07.2001]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ХVIII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ПОЛЬЗОВАНИЕ ВОДНЫМИ ОБЪЕКТАМИ ДЛЯ СБРОСА СТОЧНЫХ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72.</w:t>
      </w:r>
      <w:r w:rsidRPr="0094589C">
        <w:rPr>
          <w:rFonts w:ascii="Times New Roman" w:eastAsia="Times New Roman" w:hAnsi="Times New Roman" w:cs="Times New Roman"/>
          <w:sz w:val="24"/>
          <w:szCs w:val="24"/>
        </w:rPr>
        <w:t xml:space="preserve"> Разрешение на пользование водными объектами для сброса сточных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Пользование водными объектами для сброса сточных вод может производиться только на основании разрешения центрального органа по природным ресурсам и охране среды по согласованию с органами государственного санитарного надзора и другими заинтересованными органами.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73.</w:t>
      </w:r>
      <w:r w:rsidRPr="0094589C">
        <w:rPr>
          <w:rFonts w:ascii="Times New Roman" w:eastAsia="Times New Roman" w:hAnsi="Times New Roman" w:cs="Times New Roman"/>
          <w:sz w:val="24"/>
          <w:szCs w:val="24"/>
        </w:rPr>
        <w:t xml:space="preserve"> Условия допустимости сброса сточных вод в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Сброс сточных вод в водные объекты допускается только в случаях, если: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сброс не приведет к увеличению содержания загрязняющих веществ выше предельно допустимых концентраций;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водопользователь обеспечит очистку сточных вод до пределов, установленных центральным органом по природным ресурсам и охране среды по согласованию с </w:t>
      </w:r>
      <w:r w:rsidRPr="0094589C">
        <w:rPr>
          <w:rFonts w:ascii="Times New Roman" w:eastAsia="Times New Roman" w:hAnsi="Times New Roman" w:cs="Times New Roman"/>
          <w:sz w:val="24"/>
          <w:szCs w:val="24"/>
        </w:rPr>
        <w:lastRenderedPageBreak/>
        <w:t xml:space="preserve">государственными органами управления водным фондом и органами государственного санитарного надзора.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Если указанные в статье 72 и в части (1) настоящей статьи положения нарушаются, сброс сточных вод должен быть ограничен, приостановлен или запрещен центральным органом по природным ресурсам и охране среды вплоть до прекращения деятельности отдельных промышленных установок, цехов, предприятий, учреждений, организаций.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В случаях, угрожающих здоровью населения, органы государственного санитарного надзора вправе приостанавливать сброс сточных вод вплоть до прекращения эксплуатации производственных и других объектов с уведомлением об этом центрального органа по природным ресурсам и охране среды.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ХIХ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ДЛЯ ПРОТИВОПОЖАРНЫХ НУЖД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И ИНЫХ ГОСУДАРСТВЕННЫХ И ОБЩЕСТВЕННЫХ НАДОБНОСТЕЙ</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74.</w:t>
      </w:r>
      <w:r w:rsidRPr="0094589C">
        <w:rPr>
          <w:rFonts w:ascii="Times New Roman" w:eastAsia="Times New Roman" w:hAnsi="Times New Roman" w:cs="Times New Roman"/>
          <w:sz w:val="24"/>
          <w:szCs w:val="24"/>
        </w:rPr>
        <w:t xml:space="preserve"> Пользование водными объектами для противопожарных нужд и иных государственных и общественных, надобностей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Для противопожарных нужд допускается забор воды из любых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Порядок пользования водными объектами для противопожарных нужд, а также для иных государственных и общественных надобностей устанавливается действующих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ЭКСПЛУАТАЦИЯ ВОДОХРАНИЛИЩ</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75.</w:t>
      </w:r>
      <w:r w:rsidRPr="0094589C">
        <w:rPr>
          <w:rFonts w:ascii="Times New Roman" w:eastAsia="Times New Roman" w:hAnsi="Times New Roman" w:cs="Times New Roman"/>
          <w:sz w:val="24"/>
          <w:szCs w:val="24"/>
        </w:rPr>
        <w:t xml:space="preserve"> Режим наполнения и обработки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лица, эксплуатирующие водоподпорные, водопропускные или водозаборные сооружения на водохранилищах, обязаны: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не допускать заболачивания земель и несбалансированной эвтрофикации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соблюдать режим, наполнения и обработки водохранилищ, установленный с учетом интересов водопользователей и землепользователей, находящихся в зонах влияния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обеспечивать восстановление нарушенных экосистем.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76.</w:t>
      </w:r>
      <w:r w:rsidRPr="0094589C">
        <w:rPr>
          <w:rFonts w:ascii="Times New Roman" w:eastAsia="Times New Roman" w:hAnsi="Times New Roman" w:cs="Times New Roman"/>
          <w:sz w:val="24"/>
          <w:szCs w:val="24"/>
        </w:rPr>
        <w:t xml:space="preserve"> Порядок эксплуатации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Порядок эксплуатации водохранилищ определяется правилами, утверждаемыми для каждого водохранилища или системы водохранилищ государственными органами управления водным фондом по согласованию с центрального органа по природным ресурсам и охране среды, органами государственного санитарного надзора, органами охраны рыбных запасов и другими заинтересованными органами.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77.</w:t>
      </w:r>
      <w:r w:rsidRPr="0094589C">
        <w:rPr>
          <w:rFonts w:ascii="Times New Roman" w:eastAsia="Times New Roman" w:hAnsi="Times New Roman" w:cs="Times New Roman"/>
          <w:sz w:val="24"/>
          <w:szCs w:val="24"/>
        </w:rPr>
        <w:t xml:space="preserve"> Организация и координация мероприятий, обеспечивающих надлежащее техническое состояние и благоустройство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соответствии с действующим законодательством организация и координация мероприятий, обеспечивающих надлежащее техническое состояние и благоустройство водохранилищ, а также контроль за соблюдением правил их эксплуатации осуществляются государственными органами управления водным фондом в порядке, устанавливаемом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78.</w:t>
      </w:r>
      <w:r w:rsidRPr="0094589C">
        <w:rPr>
          <w:rFonts w:ascii="Times New Roman" w:eastAsia="Times New Roman" w:hAnsi="Times New Roman" w:cs="Times New Roman"/>
          <w:sz w:val="24"/>
          <w:szCs w:val="24"/>
        </w:rPr>
        <w:t xml:space="preserve"> Эксплуатация озер и других водоемов, используемых в качестве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Положения статей 75-77 распространяются также на эксплуатацию озер и других водоемов, используемых в качестве водохранилищ.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ПОЛЬЗОВАНИЕ ВОДНЫМИ ОБЪЕКТАМИ, РАСПОЛОЖЕННЫМИ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НА ТЕРРИТОРИИ РЕСПУБЛИКИ МОЛДОВА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И ДРУГИХ ГОСУДАРСТВ</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79.</w:t>
      </w:r>
      <w:r w:rsidRPr="0094589C">
        <w:rPr>
          <w:rFonts w:ascii="Times New Roman" w:eastAsia="Times New Roman" w:hAnsi="Times New Roman" w:cs="Times New Roman"/>
          <w:sz w:val="24"/>
          <w:szCs w:val="24"/>
        </w:rPr>
        <w:t xml:space="preserve"> Пользование водными объектами, расположенными на территории Республики Молдова и других государств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Регулирование пользования водными объектами, расположенными на территории Республики Молдова и других государств, в частности, затрагивающей их интересы, осуществляется по согласованию между соответствующими органами Республики Молдова и заинтересованных государств.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 соответствии с действующим законодательством водопользование на пограничных и трансграничных водах осуществляется на основе межгосударственных соглашений.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РАЗРЕШЕНИЕ СПОРОВ О ВОДОПОЛЬЗОВАНИИ</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80.</w:t>
      </w:r>
      <w:r w:rsidRPr="0094589C">
        <w:rPr>
          <w:rFonts w:ascii="Times New Roman" w:eastAsia="Times New Roman" w:hAnsi="Times New Roman" w:cs="Times New Roman"/>
          <w:sz w:val="24"/>
          <w:szCs w:val="24"/>
        </w:rPr>
        <w:t xml:space="preserve"> Разрешение споров о водопользовании между водопользователями Республики Молдова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Споры о водопользовании между водопользователями Республики Молдова разрешаются судебными инстанциями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[Ст.80 в редакции Закона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81.</w:t>
      </w:r>
      <w:r w:rsidRPr="0094589C">
        <w:rPr>
          <w:rFonts w:ascii="Times New Roman" w:eastAsia="Times New Roman" w:hAnsi="Times New Roman" w:cs="Times New Roman"/>
          <w:sz w:val="24"/>
          <w:szCs w:val="24"/>
        </w:rPr>
        <w:t xml:space="preserve"> Разрешение споров о водопользовании между водопользователями Республиками Молдова и водопользователями других государств</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Споры между водопользователями Республики Молдова и водопользователями других государств о пользовании водами разрешаются комиссией, образуемой на паритетных началах из представителей Республики Молдова и данных государств.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[Ст.82-85 исключены Законом N 446-XV от 13.11.03, в силу 01.01.04]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86.</w:t>
      </w:r>
      <w:r w:rsidRPr="0094589C">
        <w:rPr>
          <w:rFonts w:ascii="Times New Roman" w:eastAsia="Times New Roman" w:hAnsi="Times New Roman" w:cs="Times New Roman"/>
          <w:sz w:val="24"/>
          <w:szCs w:val="24"/>
        </w:rPr>
        <w:t xml:space="preserve"> Разрешение имущественных споров, связанных с водными отношениями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Имущественные споры, связанные с водными отношениями, разрешаются в порядке, установленном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РАЗДЕЛ 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ОХРАНА ВОД И ПРЕДУПРЕЖДЕНИЕ ИХ ВРЕДНОГО ВОЗДЕЙСТВИЯ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ХХIII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ОБЩИЕ ПОЛОЖЕНИЯ ПО ОХРАНЕ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87.</w:t>
      </w:r>
      <w:r w:rsidRPr="0094589C">
        <w:rPr>
          <w:rFonts w:ascii="Times New Roman" w:eastAsia="Times New Roman" w:hAnsi="Times New Roman" w:cs="Times New Roman"/>
          <w:sz w:val="24"/>
          <w:szCs w:val="24"/>
        </w:rPr>
        <w:t xml:space="preserve"> Охрана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Все воды (водные объекты) подлежат охране от загрязнения, засорения и истощения, которые могут причинить вред здоровью населения, а также привести к уменьшению рыбных запасов, ухудшению условий водоснабжения и другим неблагоприятным явлениям вследствие изменения физических, химических, биологических свойств вод, снижения их способности к естественному очищению, нарушения гидрологического и гидрогеологического режима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88.</w:t>
      </w:r>
      <w:r w:rsidRPr="0094589C">
        <w:rPr>
          <w:rFonts w:ascii="Times New Roman" w:eastAsia="Times New Roman" w:hAnsi="Times New Roman" w:cs="Times New Roman"/>
          <w:sz w:val="24"/>
          <w:szCs w:val="24"/>
        </w:rPr>
        <w:t xml:space="preserve"> Проведение мероприятий, обеспечивающих охрану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и физические лица, деятельность которых влияет на состояние вод, обязаны проводить согласованные с центральным органом по природным ресурсам и охране среды, государственными органами управления водным фондом, органами государственного санитарного надзора и органами местного публичного управления </w:t>
      </w:r>
      <w:r w:rsidRPr="0094589C">
        <w:rPr>
          <w:rFonts w:ascii="Times New Roman" w:eastAsia="Times New Roman" w:hAnsi="Times New Roman" w:cs="Times New Roman"/>
          <w:sz w:val="24"/>
          <w:szCs w:val="24"/>
        </w:rPr>
        <w:lastRenderedPageBreak/>
        <w:t xml:space="preserve">технологические лесомелиоративные, агротехнические, гидротехнические, санитарные и другие мероприятия, обеспечивающие охрану вод от загрязнения, засорения и истощения, а также улучшение состояния и режима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89.</w:t>
      </w:r>
      <w:r w:rsidRPr="0094589C">
        <w:rPr>
          <w:rFonts w:ascii="Times New Roman" w:eastAsia="Times New Roman" w:hAnsi="Times New Roman" w:cs="Times New Roman"/>
          <w:sz w:val="24"/>
          <w:szCs w:val="24"/>
        </w:rPr>
        <w:t xml:space="preserve"> Планирование мероприятий по охране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лица, деятельность которых влияет на состояние вод, обязаны планировать соответствующие мероприятия, обеспечивающие охрану вод, и согласовывать их с центральным органом по природным ресурсам и охране среды.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90.</w:t>
      </w:r>
      <w:r w:rsidRPr="0094589C">
        <w:rPr>
          <w:rFonts w:ascii="Times New Roman" w:eastAsia="Times New Roman" w:hAnsi="Times New Roman" w:cs="Times New Roman"/>
          <w:sz w:val="24"/>
          <w:szCs w:val="24"/>
        </w:rPr>
        <w:t xml:space="preserve"> Экономическое стимулирование рационального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Экономическое стимулирование рационального использования и охраны водных ресурсов осуществляется путем: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установления платы за пользование водными ресурсами и сброс загрязняющих веществ в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предоставления налоговых льгот, кредитных и иных льгот при внедрении водосберегающих и малоотходных технологий и производств, осуществлении другой деятельности, дающей водоохранный эффект;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c) продажи лицензий (разрешений) на право сброса загрязняющих веществ в водные объекты;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возложения на водопользователей обязанностей по восстановлению экологического благополучия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e) взыскания в установленном порядке денежных компенсаций за ущерб, причиненный нарушением водного законодательства;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принятия мер по улучшению состояния зон санитарной охраны источников водоснабжения, режима эксплуатации водозаборов из подземных вод, учета работы этих водозаборов.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[Часть 1 ст.90 изменена Законом N 523-XV от 11.10.2001]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[Часть 1 ст.90 изменена Законом N 493-XIV от 09.07.1999]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[Часть 1 ст.90 изменена Законом N 1592-XIII от 27.02.1998]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Законодательством, органами местного публичного управления могут быть установлены и другие виды экономического стимулирования водоохранной деятельности.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Эффективность водоохранной деятельности юридических лиц учитывается при оценке их финансово-экономической деятельности.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ХХIV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ОХРАНА ВОД ОТ ЗАГРЯЗНЕНИЯ И ЗАСОРЕНИЯ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91.</w:t>
      </w:r>
      <w:r w:rsidRPr="0094589C">
        <w:rPr>
          <w:rFonts w:ascii="Times New Roman" w:eastAsia="Times New Roman" w:hAnsi="Times New Roman" w:cs="Times New Roman"/>
          <w:sz w:val="24"/>
          <w:szCs w:val="24"/>
        </w:rPr>
        <w:t xml:space="preserve"> Охрана вод от загрязнения и засорения отходами, отбросами и сточными водами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Сброс в водные объекты производственных, бытовых и других отходов и отбросов запрещается.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Сброс сточных вод допускается лишь при условии соблюдения положений статей 72 и 7З.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92.</w:t>
      </w:r>
      <w:r w:rsidRPr="0094589C">
        <w:rPr>
          <w:rFonts w:ascii="Times New Roman" w:eastAsia="Times New Roman" w:hAnsi="Times New Roman" w:cs="Times New Roman"/>
          <w:sz w:val="24"/>
          <w:szCs w:val="24"/>
        </w:rPr>
        <w:t xml:space="preserve"> Охрана вод от загрязнения и засорения продуктами производственной деятельности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Владельцы средств водного транспорта, трубопроводов, плавучих и иных сооружений на водных объектах и другие юридические и физические лица обязаны не допускать загрязнения и засорения вод нефтепродуктами, химическими веществами и иными продуктами производственной деятельности.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lastRenderedPageBreak/>
        <w:t>Статья 93.</w:t>
      </w:r>
      <w:r w:rsidRPr="0094589C">
        <w:rPr>
          <w:rFonts w:ascii="Times New Roman" w:eastAsia="Times New Roman" w:hAnsi="Times New Roman" w:cs="Times New Roman"/>
          <w:sz w:val="24"/>
          <w:szCs w:val="24"/>
        </w:rPr>
        <w:t xml:space="preserve"> Охрана поверхности водосборов, ледяного покрова водоемов и водотоков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лица обязаны не допускать загрязнения и засорения поверхности водосборов, ледяного покрова водоемов и водотоков производственными, бытовыми и другими отходами, отбросами, а также нефтепродуктами и химическими веществами, смыв которых повлечет ухудшение качества поверхностных и подземных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94.</w:t>
      </w:r>
      <w:r w:rsidRPr="0094589C">
        <w:rPr>
          <w:rFonts w:ascii="Times New Roman" w:eastAsia="Times New Roman" w:hAnsi="Times New Roman" w:cs="Times New Roman"/>
          <w:sz w:val="24"/>
          <w:szCs w:val="24"/>
        </w:rPr>
        <w:t xml:space="preserve"> Предотвращение загрязнения вод удобрениями и ядохимикатами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Юридические и физические лица обязаны не допускать загрязнения вод удобрениями и ядохимикатами.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95.</w:t>
      </w:r>
      <w:r w:rsidRPr="0094589C">
        <w:rPr>
          <w:rFonts w:ascii="Times New Roman" w:eastAsia="Times New Roman" w:hAnsi="Times New Roman" w:cs="Times New Roman"/>
          <w:sz w:val="24"/>
          <w:szCs w:val="24"/>
        </w:rPr>
        <w:t xml:space="preserve"> Округа и зоны санитарной охраны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целях охраны вод, используемых для удовлетворения питьевых и бытовых нужд населения,в лечебных и оздоровительных целях, устанавливаются округа и зоны санитарной охраны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96.</w:t>
      </w:r>
      <w:r w:rsidRPr="0094589C">
        <w:rPr>
          <w:rFonts w:ascii="Times New Roman" w:eastAsia="Times New Roman" w:hAnsi="Times New Roman" w:cs="Times New Roman"/>
          <w:sz w:val="24"/>
          <w:szCs w:val="24"/>
        </w:rPr>
        <w:t xml:space="preserve"> Защита и охрана подземных вод от загрязнения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целях рационального использования, защиты и охраны подземных водных ресурсов поиск и разведка подземных вод проводятся специализированными государственными организациями под контролем специально уполномоченных на то центральных органов публичного управления.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В зонах, где подземные водоносные горизонты находятся вблизи от поверхности земли, водопользователи обязаны предусматривать дополнительные мероприятия по защите и охране вод от загрязнения.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ОХРАНА ВОД ОТ ИСТОЩЕНИЯ</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97.</w:t>
      </w:r>
      <w:r w:rsidRPr="0094589C">
        <w:rPr>
          <w:rFonts w:ascii="Times New Roman" w:eastAsia="Times New Roman" w:hAnsi="Times New Roman" w:cs="Times New Roman"/>
          <w:sz w:val="24"/>
          <w:szCs w:val="24"/>
        </w:rPr>
        <w:t xml:space="preserve"> Мероприятия по охране вод от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В целях поддержания благоприятного водного режима рек, озер, водохранилищ, подземных вод и других водных объектов, а также для предупреждения эрозии почв, заиления водоемов, ухудшения условий обитания водных животных, для уменьшения колебаний стока и т. п. устанавливаются прибрежные водоохранные зоны, водоохранные зоны лесов, проводятся лесомелиоративные, противоэрозионные, гидротехнические и другие мероприятия в порядке, предусматриваемом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При согласовании вопросов размещения и строительства предприятий сооружений и других объектов, влияющих на состояние вод, а также при выдаче разрешений на специальное водопользование необходимо руководствоваться схемами комплексного использования и охраны вод и водохозяйственными балансами, получившими положительное заключение Государственной экологической экспертизы и учитывающими интересы водопользователей и землепользователей. </w:t>
      </w:r>
    </w:p>
    <w:p w:rsidR="0094589C" w:rsidRPr="0094589C" w:rsidRDefault="0094589C" w:rsidP="0094589C">
      <w:pPr>
        <w:spacing w:after="0" w:line="240" w:lineRule="auto"/>
        <w:ind w:firstLine="567"/>
        <w:jc w:val="both"/>
        <w:rPr>
          <w:rFonts w:ascii="Times New Roman" w:eastAsia="Times New Roman" w:hAnsi="Times New Roman" w:cs="Times New Roman"/>
          <w:i/>
          <w:iCs/>
          <w:color w:val="663300"/>
          <w:sz w:val="20"/>
          <w:szCs w:val="20"/>
        </w:rPr>
      </w:pPr>
      <w:r w:rsidRPr="0094589C">
        <w:rPr>
          <w:rFonts w:ascii="Times New Roman" w:eastAsia="Times New Roman" w:hAnsi="Times New Roman" w:cs="Times New Roman"/>
          <w:i/>
          <w:iCs/>
          <w:color w:val="663300"/>
          <w:sz w:val="20"/>
          <w:szCs w:val="20"/>
        </w:rPr>
        <w:t xml:space="preserve">[Ст.97 изменена Законом N 454-XV от 30.07.2001]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98.</w:t>
      </w:r>
      <w:r w:rsidRPr="0094589C">
        <w:rPr>
          <w:rFonts w:ascii="Times New Roman" w:eastAsia="Times New Roman" w:hAnsi="Times New Roman" w:cs="Times New Roman"/>
          <w:sz w:val="24"/>
          <w:szCs w:val="24"/>
        </w:rPr>
        <w:t xml:space="preserve"> Охрана подземных вод от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Если при проведении буровых или других горных работ, связанных с поиском, разведкой и эксплуатацией месторождений газа, нефти, угля и других полезных ископаемых, вскрыты подземные водоносные горизонты, организации, осуществляющие горные работы, обязаны немедленно сообщить об этом государственным органам управления водным фондом и центральныму органу по природным ресурсам и охране среды и принять в установленном порядке соответствующие меры по охране подземных вод и предупреждению их истощения.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(2) Артезианские скважины подлежат оборудованию регулирующими устройствами, консервации или ликвидации в порядке, устанавливаемом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Глава ХХVI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ПРЕДУПРЕЖДЕНИЕ И УСТРАНЕНИЕ ВРЕДНОГО ВОЗДЕЙСТВИЯ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99.</w:t>
      </w:r>
      <w:r w:rsidRPr="0094589C">
        <w:rPr>
          <w:rFonts w:ascii="Times New Roman" w:eastAsia="Times New Roman" w:hAnsi="Times New Roman" w:cs="Times New Roman"/>
          <w:sz w:val="24"/>
          <w:szCs w:val="24"/>
        </w:rPr>
        <w:t xml:space="preserve"> Обязанности юридических и физических лиц по предупреждению и устранению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По согласованию с центральным органом по природным ресурсам и охране среды, государственными органами управления водным фондом, органами местного публичного управления и другими заинтересованными центральными органами публичного управления или по предписаниям специально уполномоченных на то центральных органов публичного управления юридические и физические лица обязаны проводить мероприятия по предупреждению и устранению вредного воздействия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наводнений, затоплений и подтоплений;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разрушения берегов, защитных дамб и других сооружений;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заболачивания и засоления земель;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эрозии почв, образования оврагов, оползней, селевых, ливневых потоков и других вредных явлений.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100.</w:t>
      </w:r>
      <w:r w:rsidRPr="0094589C">
        <w:rPr>
          <w:rFonts w:ascii="Times New Roman" w:eastAsia="Times New Roman" w:hAnsi="Times New Roman" w:cs="Times New Roman"/>
          <w:sz w:val="24"/>
          <w:szCs w:val="24"/>
        </w:rPr>
        <w:t xml:space="preserve"> Неотложные меры по предупреждению и ликвидации последствий стихийных бедствий, вызванных вредным воздействием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Осуществление неотложных мер по предупреждению и ликвидации последствий стихийных бедствий, вызванных вредным воздействием вод, регулируется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Для оперативного руководства работами по предупреждению и ликвидации последствий стихийных бедствий, вызванных вредным воздействием вод, Правительство и органы местного публичного управления создают специальные комиссии, в состав которых входят представители центрального органа по природным ресурсам и охране среды и государственных органов управления водным фондом, а также соответствующих юридических лиц.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(3) Указания этих специальных комиссий являются обязательными для всех юридических и физических лиц.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РАЗДЕЛ IV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ГОСУДАРСТВЕННЫЙ УЧЕТ ИСПОЛЬЗОВАНИЯ ВОД</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101.</w:t>
      </w:r>
      <w:r w:rsidRPr="0094589C">
        <w:rPr>
          <w:rFonts w:ascii="Times New Roman" w:eastAsia="Times New Roman" w:hAnsi="Times New Roman" w:cs="Times New Roman"/>
          <w:sz w:val="24"/>
          <w:szCs w:val="24"/>
        </w:rPr>
        <w:t xml:space="preserve"> Задача государственного учета вод и их использования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Государственный учет вод и их использования имеет своей задачей установление количества и качества вод, данных об использовании вод для нужд населения и национальной экономики.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102.</w:t>
      </w:r>
      <w:r w:rsidRPr="0094589C">
        <w:rPr>
          <w:rFonts w:ascii="Times New Roman" w:eastAsia="Times New Roman" w:hAnsi="Times New Roman" w:cs="Times New Roman"/>
          <w:sz w:val="24"/>
          <w:szCs w:val="24"/>
        </w:rPr>
        <w:t xml:space="preserve"> Государственный водный кадастр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Государственный водный кадастр включает данные учета вод по количественным и качественным показателям, регистрации водопользований, учета использования вод, их экологического состояния.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103.</w:t>
      </w:r>
      <w:r w:rsidRPr="0094589C">
        <w:rPr>
          <w:rFonts w:ascii="Times New Roman" w:eastAsia="Times New Roman" w:hAnsi="Times New Roman" w:cs="Times New Roman"/>
          <w:sz w:val="24"/>
          <w:szCs w:val="24"/>
        </w:rPr>
        <w:t xml:space="preserve"> Водохозяйственные балансы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В соответствии с действующим законодательством водохозяйственные балансы, оценивающие наличие и степень использования вод, составляются по бассейнам рек и по экономическим районам.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104.</w:t>
      </w:r>
      <w:r w:rsidRPr="0094589C">
        <w:rPr>
          <w:rFonts w:ascii="Times New Roman" w:eastAsia="Times New Roman" w:hAnsi="Times New Roman" w:cs="Times New Roman"/>
          <w:sz w:val="24"/>
          <w:szCs w:val="24"/>
        </w:rPr>
        <w:t xml:space="preserve"> Схема комплексного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Генеральные и бассейновые (территориальные) схемы комплексного использования и охраны вод определяют основные водохозяйственные и другие мероприятия, подлежащие осуществлению для удовлетворения перспективных потребностей населения и национальной экономики в воде, а также для охраны вод и предупреждения их вредного воздействия.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105.</w:t>
      </w:r>
      <w:r w:rsidRPr="0094589C">
        <w:rPr>
          <w:rFonts w:ascii="Times New Roman" w:eastAsia="Times New Roman" w:hAnsi="Times New Roman" w:cs="Times New Roman"/>
          <w:sz w:val="24"/>
          <w:szCs w:val="24"/>
        </w:rPr>
        <w:t xml:space="preserve"> Государственный учет вод и их использования, ведение Государственного водного кадастра, составление водохозяйственных балансов и разработка схем комплексного использования и охраны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Государственный учет вод и их использования, ведение Государственного водного кадастра, составление водохозяйственных балансов, разработка схем комплексного использования и охраны вод осуществляются за счет государства.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Порядок государственного учета вод и их использования, ведения Государственного водного кадастра, составления водохозяйственных балансов, разработки и утверждения схем комплексного использования и охраны вод устанавливается Правительством.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 xml:space="preserve">РАЗДЕЛ V </w:t>
      </w:r>
    </w:p>
    <w:p w:rsidR="0094589C" w:rsidRPr="0094589C" w:rsidRDefault="0094589C" w:rsidP="0094589C">
      <w:pPr>
        <w:spacing w:after="0" w:line="240" w:lineRule="auto"/>
        <w:jc w:val="center"/>
        <w:rPr>
          <w:rFonts w:ascii="Times New Roman" w:eastAsia="Times New Roman" w:hAnsi="Times New Roman" w:cs="Times New Roman"/>
          <w:b/>
          <w:bCs/>
          <w:sz w:val="24"/>
          <w:szCs w:val="24"/>
        </w:rPr>
      </w:pPr>
      <w:r w:rsidRPr="0094589C">
        <w:rPr>
          <w:rFonts w:ascii="Times New Roman" w:eastAsia="Times New Roman" w:hAnsi="Times New Roman" w:cs="Times New Roman"/>
          <w:b/>
          <w:bCs/>
          <w:sz w:val="24"/>
          <w:szCs w:val="24"/>
        </w:rPr>
        <w:t>ОТВЕТСТВЕННОСТЬ ЗА НАРУШЕНИЕ ВОДНОГО ЗАКОНОДАТЕЛЬСТВА</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106.</w:t>
      </w:r>
      <w:r w:rsidRPr="0094589C">
        <w:rPr>
          <w:rFonts w:ascii="Times New Roman" w:eastAsia="Times New Roman" w:hAnsi="Times New Roman" w:cs="Times New Roman"/>
          <w:sz w:val="24"/>
          <w:szCs w:val="24"/>
        </w:rPr>
        <w:t xml:space="preserve"> Недействительность сделок, нарушающих право государственной собственности на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Сделки, в прямой или косвенной форме нарушающие право государственной собственности на воды, признаются недействительными.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107.</w:t>
      </w:r>
      <w:r w:rsidRPr="0094589C">
        <w:rPr>
          <w:rFonts w:ascii="Times New Roman" w:eastAsia="Times New Roman" w:hAnsi="Times New Roman" w:cs="Times New Roman"/>
          <w:sz w:val="24"/>
          <w:szCs w:val="24"/>
        </w:rPr>
        <w:t xml:space="preserve"> Ответственность за нарушение водного законодательства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(1) Лица, виновные в совершении сделок, указанных в статье 106, а также 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а) незаконном захвате водных объектов или незаконном водопользовании;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b) заборе воды с нарушением установленного режима водопользования;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с) загрязнении и засорении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d) вводе в эксплуатацию предприятий, коммунальных и других объектов без соответствующих сооружений и устройств для предотвращения загрязнения и засорения вод или их вредного воздействия;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 нерациональном, бесхозяйственном использовании воды;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f) нарушении водоохранного режима на водосборах, приводящем к их загрязнению, эрозии почв и другим вредным явлениям;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g) самовольном производстве гидротехнических и других работ, влияющих на состояние вод;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h) повреждении водохозяйственных сооружений и устройств;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i) нарушении правил эксплуатации водохозяйственных сооружений и устройств;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j) нарушении правил ведения первичного учета водопольэования, несут гражданскую, административную или уголовную ответственность в соответствии с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(2) Законодательством может быть установлена ответственность и за другие виды нарушений водного законодательства.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108.</w:t>
      </w:r>
      <w:r w:rsidRPr="0094589C">
        <w:rPr>
          <w:rFonts w:ascii="Times New Roman" w:eastAsia="Times New Roman" w:hAnsi="Times New Roman" w:cs="Times New Roman"/>
          <w:sz w:val="24"/>
          <w:szCs w:val="24"/>
        </w:rPr>
        <w:t xml:space="preserve"> Возврат незаконно захваченных водных объектов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Незаконно захваченные водные объекты возвращаются их законным владельцам без возмещения затрат, произведенных за время незаконного пользования.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109.</w:t>
      </w:r>
      <w:r w:rsidRPr="0094589C">
        <w:rPr>
          <w:rFonts w:ascii="Times New Roman" w:eastAsia="Times New Roman" w:hAnsi="Times New Roman" w:cs="Times New Roman"/>
          <w:sz w:val="24"/>
          <w:szCs w:val="24"/>
        </w:rPr>
        <w:t xml:space="preserve"> Возмещение убытков, причиненных нарушением водного законодательства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lastRenderedPageBreak/>
        <w:t xml:space="preserve">Юридические и физические лица обязаны возместить убытки, причиненные нарушением водного законодательства в размерах и порядке, устанавливаемых действующим законодательством.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b/>
          <w:bCs/>
          <w:sz w:val="24"/>
          <w:szCs w:val="24"/>
        </w:rPr>
        <w:t>Статья 110.</w:t>
      </w:r>
      <w:r w:rsidRPr="0094589C">
        <w:rPr>
          <w:rFonts w:ascii="Times New Roman" w:eastAsia="Times New Roman" w:hAnsi="Times New Roman" w:cs="Times New Roman"/>
          <w:sz w:val="24"/>
          <w:szCs w:val="24"/>
        </w:rPr>
        <w:t xml:space="preserve"> Международные договоры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Если в международном договоре, одной из сторон которого является Республика Молдова, содержатся иные, чем в настоящем кодексе правила, то применяются правила международного договора. </w:t>
      </w:r>
    </w:p>
    <w:p w:rsidR="0094589C" w:rsidRPr="0094589C" w:rsidRDefault="0094589C" w:rsidP="0094589C">
      <w:pPr>
        <w:spacing w:after="0" w:line="240" w:lineRule="auto"/>
        <w:ind w:firstLine="567"/>
        <w:jc w:val="both"/>
        <w:rPr>
          <w:rFonts w:ascii="Times New Roman" w:eastAsia="Times New Roman" w:hAnsi="Times New Roman" w:cs="Times New Roman"/>
          <w:sz w:val="24"/>
          <w:szCs w:val="24"/>
        </w:rPr>
      </w:pPr>
      <w:r w:rsidRPr="0094589C">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63"/>
        <w:gridCol w:w="1737"/>
      </w:tblGrid>
      <w:tr w:rsidR="0094589C" w:rsidRPr="0094589C" w:rsidTr="0094589C">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imes New Roman" w:eastAsia="Times New Roman" w:hAnsi="Times New Roman" w:cs="Times New Roman"/>
                <w:b/>
                <w:bCs/>
                <w:sz w:val="20"/>
                <w:szCs w:val="20"/>
              </w:rPr>
              <w:t>ПРЕЗИДЕНТ</w:t>
            </w:r>
          </w:p>
        </w:tc>
      </w:tr>
      <w:tr w:rsidR="0094589C" w:rsidRPr="0094589C" w:rsidTr="0094589C">
        <w:trPr>
          <w:tblCellSpacing w:w="15" w:type="dxa"/>
        </w:trPr>
        <w:tc>
          <w:tcPr>
            <w:tcW w:w="0" w:type="auto"/>
            <w:tcBorders>
              <w:top w:val="nil"/>
              <w:left w:val="nil"/>
              <w:bottom w:val="nil"/>
              <w:right w:val="nil"/>
            </w:tcBorders>
            <w:tcMar>
              <w:top w:w="15" w:type="dxa"/>
              <w:left w:w="45" w:type="dxa"/>
              <w:bottom w:w="15" w:type="dxa"/>
              <w:right w:w="45" w:type="dxa"/>
            </w:tcMar>
            <w:hideMark/>
          </w:tcPr>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imes New Roman" w:eastAsia="Times New Roman" w:hAnsi="Times New Roman" w:cs="Times New Roman"/>
                <w:b/>
                <w:bCs/>
                <w:sz w:val="20"/>
                <w:szCs w:val="20"/>
              </w:rPr>
              <w:t>РЕСПУБЛИКИ МОЛДОВА</w:t>
            </w:r>
          </w:p>
        </w:tc>
        <w:tc>
          <w:tcPr>
            <w:tcW w:w="0" w:type="auto"/>
            <w:tcBorders>
              <w:top w:val="nil"/>
              <w:left w:val="nil"/>
              <w:bottom w:val="nil"/>
              <w:right w:val="nil"/>
            </w:tcBorders>
            <w:tcMar>
              <w:top w:w="15" w:type="dxa"/>
              <w:left w:w="45" w:type="dxa"/>
              <w:bottom w:w="15" w:type="dxa"/>
              <w:right w:w="45" w:type="dxa"/>
            </w:tcMar>
            <w:hideMark/>
          </w:tcPr>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imes New Roman" w:eastAsia="Times New Roman" w:hAnsi="Times New Roman" w:cs="Times New Roman"/>
                <w:b/>
                <w:bCs/>
                <w:sz w:val="20"/>
                <w:szCs w:val="20"/>
              </w:rPr>
              <w:t>МИРЧА СНЕГУР</w:t>
            </w:r>
          </w:p>
        </w:tc>
      </w:tr>
      <w:tr w:rsidR="0094589C" w:rsidRPr="0094589C" w:rsidTr="0094589C">
        <w:trPr>
          <w:tblCellSpacing w:w="15" w:type="dxa"/>
        </w:trPr>
        <w:tc>
          <w:tcPr>
            <w:tcW w:w="0" w:type="auto"/>
            <w:tcBorders>
              <w:top w:val="nil"/>
              <w:left w:val="nil"/>
              <w:bottom w:val="nil"/>
              <w:right w:val="nil"/>
            </w:tcBorders>
            <w:tcMar>
              <w:top w:w="15" w:type="dxa"/>
              <w:left w:w="45" w:type="dxa"/>
              <w:bottom w:w="15" w:type="dxa"/>
              <w:right w:w="45" w:type="dxa"/>
            </w:tcMar>
            <w:hideMark/>
          </w:tcPr>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imes New Roman" w:eastAsia="Times New Roman" w:hAnsi="Times New Roman" w:cs="Times New Roman"/>
                <w:b/>
                <w:bCs/>
                <w:sz w:val="20"/>
                <w:szCs w:val="20"/>
              </w:rPr>
              <w:br/>
              <w:t>Кишинев, 22 июня 1993г.</w:t>
            </w:r>
          </w:p>
        </w:tc>
        <w:tc>
          <w:tcPr>
            <w:tcW w:w="0" w:type="auto"/>
            <w:vAlign w:val="center"/>
            <w:hideMark/>
          </w:tcPr>
          <w:p w:rsidR="0094589C" w:rsidRPr="0094589C" w:rsidRDefault="0094589C" w:rsidP="0094589C">
            <w:pPr>
              <w:spacing w:after="0" w:line="240" w:lineRule="auto"/>
              <w:rPr>
                <w:rFonts w:ascii="Times New Roman" w:eastAsia="Times New Roman" w:hAnsi="Times New Roman" w:cs="Times New Roman"/>
                <w:sz w:val="20"/>
                <w:szCs w:val="20"/>
              </w:rPr>
            </w:pPr>
          </w:p>
        </w:tc>
      </w:tr>
      <w:tr w:rsidR="0094589C" w:rsidRPr="0094589C" w:rsidTr="0094589C">
        <w:trPr>
          <w:tblCellSpacing w:w="15" w:type="dxa"/>
        </w:trPr>
        <w:tc>
          <w:tcPr>
            <w:tcW w:w="0" w:type="auto"/>
            <w:tcBorders>
              <w:top w:val="nil"/>
              <w:left w:val="nil"/>
              <w:bottom w:val="nil"/>
              <w:right w:val="nil"/>
            </w:tcBorders>
            <w:tcMar>
              <w:top w:w="15" w:type="dxa"/>
              <w:left w:w="45" w:type="dxa"/>
              <w:bottom w:w="15" w:type="dxa"/>
              <w:right w:w="45" w:type="dxa"/>
            </w:tcMar>
            <w:hideMark/>
          </w:tcPr>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imes New Roman" w:eastAsia="Times New Roman" w:hAnsi="Times New Roman" w:cs="Times New Roman"/>
                <w:b/>
                <w:bCs/>
                <w:sz w:val="20"/>
                <w:szCs w:val="20"/>
              </w:rPr>
              <w:t>N 1532-XII</w:t>
            </w:r>
          </w:p>
          <w:p w:rsidR="0094589C" w:rsidRPr="0094589C" w:rsidRDefault="0094589C" w:rsidP="0094589C">
            <w:pPr>
              <w:spacing w:after="0" w:line="240" w:lineRule="auto"/>
              <w:rPr>
                <w:rFonts w:ascii="Times New Roman" w:eastAsia="Times New Roman" w:hAnsi="Times New Roman" w:cs="Times New Roman"/>
                <w:b/>
                <w:bCs/>
                <w:sz w:val="20"/>
                <w:szCs w:val="20"/>
              </w:rPr>
            </w:pPr>
            <w:r w:rsidRPr="0094589C">
              <w:rPr>
                <w:rFonts w:ascii="Tahoma" w:eastAsia="Times New Roman" w:hAnsi="Tahoma" w:cs="Tahoma"/>
                <w:b/>
                <w:bCs/>
                <w:sz w:val="18"/>
                <w:szCs w:val="18"/>
              </w:rPr>
              <w:br/>
              <w:t>__________</w:t>
            </w:r>
            <w:r w:rsidRPr="0094589C">
              <w:rPr>
                <w:rFonts w:ascii="Tahoma" w:eastAsia="Times New Roman" w:hAnsi="Tahoma" w:cs="Tahoma"/>
                <w:b/>
                <w:bCs/>
                <w:sz w:val="18"/>
                <w:szCs w:val="18"/>
              </w:rPr>
              <w:br/>
              <w:t>Законы Республики Молдова</w:t>
            </w:r>
            <w:r w:rsidRPr="0094589C">
              <w:rPr>
                <w:rFonts w:ascii="Tahoma" w:eastAsia="Times New Roman" w:hAnsi="Tahoma" w:cs="Tahoma"/>
                <w:b/>
                <w:bCs/>
                <w:sz w:val="18"/>
                <w:szCs w:val="18"/>
              </w:rPr>
              <w:br/>
              <w:t xml:space="preserve">1532/22.06.93 Водный Кодекс </w:t>
            </w:r>
            <w:r w:rsidRPr="0094589C">
              <w:rPr>
                <w:rFonts w:ascii="Tahoma" w:eastAsia="Times New Roman" w:hAnsi="Tahoma" w:cs="Tahoma"/>
                <w:b/>
                <w:bCs/>
                <w:i/>
                <w:iCs/>
                <w:sz w:val="18"/>
                <w:szCs w:val="18"/>
              </w:rPr>
              <w:t>//Монитор 10/287, 30.10.1993</w:t>
            </w:r>
          </w:p>
        </w:tc>
        <w:tc>
          <w:tcPr>
            <w:tcW w:w="0" w:type="auto"/>
            <w:vAlign w:val="center"/>
            <w:hideMark/>
          </w:tcPr>
          <w:p w:rsidR="0094589C" w:rsidRPr="0094589C" w:rsidRDefault="0094589C" w:rsidP="0094589C">
            <w:pPr>
              <w:spacing w:after="0" w:line="240" w:lineRule="auto"/>
              <w:rPr>
                <w:rFonts w:ascii="Times New Roman" w:eastAsia="Times New Roman" w:hAnsi="Times New Roman" w:cs="Times New Roman"/>
                <w:sz w:val="20"/>
                <w:szCs w:val="20"/>
              </w:rPr>
            </w:pPr>
          </w:p>
        </w:tc>
      </w:tr>
    </w:tbl>
    <w:p w:rsidR="00EF4549" w:rsidRDefault="00EF4549"/>
    <w:sectPr w:rsidR="00EF45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4589C"/>
    <w:rsid w:val="0094589C"/>
    <w:rsid w:val="00EF45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589C"/>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94589C"/>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94589C"/>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94589C"/>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94589C"/>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94589C"/>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94589C"/>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94589C"/>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94589C"/>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94589C"/>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94589C"/>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94589C"/>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94589C"/>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458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58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84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11530</Words>
  <Characters>65723</Characters>
  <Application>Microsoft Office Word</Application>
  <DocSecurity>0</DocSecurity>
  <Lines>547</Lines>
  <Paragraphs>154</Paragraphs>
  <ScaleCrop>false</ScaleCrop>
  <Company>Reanimator Extreme Edition</Company>
  <LinksUpToDate>false</LinksUpToDate>
  <CharactersWithSpaces>77099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2008-03-13T19:29:00Z</dcterms:created>
  <dcterms:modified xsi:type="dcterms:W3CDTF">2008-03-13T19:29:00Z</dcterms:modified>
</cp:coreProperties>
</file>